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1A7EB5" w14:textId="77777777" w:rsidR="001C31DB" w:rsidRPr="006B1C3B" w:rsidRDefault="00CD6897" w:rsidP="001C31DB">
      <w:pPr>
        <w:spacing w:line="240" w:lineRule="auto"/>
        <w:jc w:val="right"/>
        <w:rPr>
          <w:rFonts w:ascii="Corbel" w:hAnsi="Corbel"/>
          <w:bCs/>
          <w:i/>
          <w:sz w:val="24"/>
          <w:szCs w:val="24"/>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1C31DB" w:rsidRPr="00B93D36">
        <w:rPr>
          <w:rFonts w:ascii="Corbel" w:hAnsi="Corbel"/>
          <w:bCs/>
          <w:i/>
          <w:sz w:val="24"/>
          <w:szCs w:val="24"/>
        </w:rPr>
        <w:t>Załącznik nr 1.5 do Zarządzenia Rektora UR nr 61/2025</w:t>
      </w:r>
    </w:p>
    <w:p w14:paraId="7E7BE25B" w14:textId="77777777" w:rsidR="001C31DB" w:rsidRPr="006B1C3B" w:rsidRDefault="001C31DB" w:rsidP="001C31DB">
      <w:pPr>
        <w:spacing w:after="0" w:line="240" w:lineRule="auto"/>
        <w:jc w:val="center"/>
        <w:rPr>
          <w:rFonts w:ascii="Corbel" w:hAnsi="Corbel"/>
          <w:b/>
          <w:smallCaps/>
          <w:sz w:val="24"/>
          <w:szCs w:val="24"/>
        </w:rPr>
      </w:pPr>
      <w:r w:rsidRPr="006B1C3B">
        <w:rPr>
          <w:rFonts w:ascii="Corbel" w:hAnsi="Corbel"/>
          <w:b/>
          <w:smallCaps/>
          <w:sz w:val="24"/>
          <w:szCs w:val="24"/>
        </w:rPr>
        <w:t>SYLABUS</w:t>
      </w:r>
    </w:p>
    <w:p w14:paraId="71A7BFE1" w14:textId="77777777" w:rsidR="001C31DB" w:rsidRPr="006B1C3B" w:rsidRDefault="001C31DB" w:rsidP="001C31DB">
      <w:pPr>
        <w:spacing w:after="0" w:line="240" w:lineRule="exact"/>
        <w:jc w:val="center"/>
        <w:rPr>
          <w:rFonts w:ascii="Corbel" w:hAnsi="Corbel"/>
          <w:b/>
          <w:smallCaps/>
          <w:sz w:val="24"/>
          <w:szCs w:val="24"/>
        </w:rPr>
      </w:pPr>
      <w:r w:rsidRPr="006B1C3B">
        <w:rPr>
          <w:rFonts w:ascii="Corbel" w:hAnsi="Corbel"/>
          <w:b/>
          <w:smallCaps/>
          <w:sz w:val="24"/>
          <w:szCs w:val="24"/>
        </w:rPr>
        <w:t xml:space="preserve">dotyczy cyklu kształcenia </w:t>
      </w:r>
      <w:r>
        <w:rPr>
          <w:rFonts w:ascii="Corbel" w:hAnsi="Corbel"/>
          <w:i/>
          <w:smallCaps/>
          <w:sz w:val="24"/>
          <w:szCs w:val="24"/>
        </w:rPr>
        <w:t>2025-2028</w:t>
      </w:r>
    </w:p>
    <w:p w14:paraId="4B7920A3" w14:textId="77777777" w:rsidR="001C31DB" w:rsidRPr="006B1C3B" w:rsidRDefault="001C31DB" w:rsidP="001C31DB">
      <w:pPr>
        <w:spacing w:after="0" w:line="240" w:lineRule="exact"/>
        <w:jc w:val="both"/>
        <w:rPr>
          <w:rFonts w:ascii="Corbel" w:hAnsi="Corbel"/>
          <w:sz w:val="24"/>
          <w:szCs w:val="24"/>
        </w:rPr>
      </w:pPr>
      <w:r w:rsidRPr="006B1C3B">
        <w:rPr>
          <w:rFonts w:ascii="Corbel" w:hAnsi="Corbel"/>
          <w:i/>
          <w:sz w:val="24"/>
          <w:szCs w:val="24"/>
        </w:rPr>
        <w:t xml:space="preserve">                                                                                                                    (skrajne daty</w:t>
      </w:r>
      <w:r w:rsidRPr="006B1C3B">
        <w:rPr>
          <w:rFonts w:ascii="Corbel" w:hAnsi="Corbel"/>
          <w:sz w:val="24"/>
          <w:szCs w:val="24"/>
        </w:rPr>
        <w:t>)</w:t>
      </w:r>
    </w:p>
    <w:p w14:paraId="00E5D779" w14:textId="77777777" w:rsidR="001C31DB" w:rsidRPr="006B1C3B" w:rsidRDefault="001C31DB" w:rsidP="001C31DB">
      <w:pPr>
        <w:spacing w:line="240" w:lineRule="auto"/>
        <w:rPr>
          <w:rFonts w:ascii="Corbel" w:hAnsi="Corbel"/>
          <w:i/>
          <w:color w:val="008080"/>
          <w:sz w:val="24"/>
          <w:szCs w:val="24"/>
        </w:rPr>
      </w:pPr>
      <w:r w:rsidRPr="006B1C3B">
        <w:rPr>
          <w:rFonts w:ascii="Corbel" w:hAnsi="Corbel"/>
          <w:sz w:val="24"/>
          <w:szCs w:val="24"/>
        </w:rPr>
        <w:tab/>
      </w:r>
      <w:r w:rsidRPr="006B1C3B">
        <w:rPr>
          <w:rFonts w:ascii="Corbel" w:hAnsi="Corbel"/>
          <w:sz w:val="24"/>
          <w:szCs w:val="24"/>
        </w:rPr>
        <w:tab/>
      </w:r>
      <w:r w:rsidRPr="006B1C3B">
        <w:rPr>
          <w:rFonts w:ascii="Corbel" w:hAnsi="Corbel"/>
          <w:sz w:val="24"/>
          <w:szCs w:val="24"/>
        </w:rPr>
        <w:tab/>
      </w:r>
      <w:r w:rsidRPr="006B1C3B">
        <w:rPr>
          <w:rFonts w:ascii="Corbel" w:hAnsi="Corbel"/>
          <w:sz w:val="24"/>
          <w:szCs w:val="24"/>
        </w:rPr>
        <w:tab/>
        <w:t xml:space="preserve">Rok </w:t>
      </w:r>
      <w:r>
        <w:rPr>
          <w:rFonts w:ascii="Corbel" w:hAnsi="Corbel"/>
          <w:sz w:val="24"/>
          <w:szCs w:val="24"/>
        </w:rPr>
        <w:t xml:space="preserve">akademicki   </w:t>
      </w:r>
      <w:r w:rsidRPr="006B1C3B">
        <w:rPr>
          <w:rFonts w:ascii="Corbel" w:hAnsi="Corbel"/>
          <w:sz w:val="24"/>
          <w:szCs w:val="24"/>
        </w:rPr>
        <w:t>202</w:t>
      </w:r>
      <w:r>
        <w:rPr>
          <w:rFonts w:ascii="Corbel" w:hAnsi="Corbel"/>
          <w:sz w:val="24"/>
          <w:szCs w:val="24"/>
        </w:rPr>
        <w:t>7</w:t>
      </w:r>
      <w:r w:rsidRPr="006B1C3B">
        <w:rPr>
          <w:rFonts w:ascii="Corbel" w:hAnsi="Corbel"/>
          <w:sz w:val="24"/>
          <w:szCs w:val="24"/>
        </w:rPr>
        <w:t>/20</w:t>
      </w:r>
      <w:r>
        <w:rPr>
          <w:rFonts w:ascii="Corbel" w:hAnsi="Corbel"/>
          <w:sz w:val="24"/>
          <w:szCs w:val="24"/>
        </w:rPr>
        <w:t>28</w:t>
      </w:r>
    </w:p>
    <w:p w14:paraId="5AED7646" w14:textId="0C87F0A9" w:rsidR="0085747A" w:rsidRPr="009C54AE" w:rsidRDefault="0085747A" w:rsidP="001C31DB">
      <w:pPr>
        <w:spacing w:line="240" w:lineRule="auto"/>
        <w:jc w:val="right"/>
        <w:rPr>
          <w:rFonts w:ascii="Corbel" w:hAnsi="Corbel"/>
          <w:sz w:val="24"/>
          <w:szCs w:val="24"/>
        </w:rPr>
      </w:pPr>
    </w:p>
    <w:p w14:paraId="62DF5423"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18D7417E" w14:textId="77777777" w:rsidTr="00B819C8">
        <w:tc>
          <w:tcPr>
            <w:tcW w:w="2694" w:type="dxa"/>
            <w:vAlign w:val="center"/>
          </w:tcPr>
          <w:p w14:paraId="2CABB475"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5236BC01" w14:textId="1847D7E5" w:rsidR="0085747A" w:rsidRPr="009C54AE" w:rsidRDefault="003F3CB5" w:rsidP="009C54AE">
            <w:pPr>
              <w:pStyle w:val="Odpowiedzi"/>
              <w:spacing w:before="100" w:beforeAutospacing="1" w:after="100" w:afterAutospacing="1"/>
              <w:rPr>
                <w:rFonts w:ascii="Corbel" w:hAnsi="Corbel"/>
                <w:b w:val="0"/>
                <w:sz w:val="24"/>
                <w:szCs w:val="24"/>
              </w:rPr>
            </w:pPr>
            <w:r>
              <w:rPr>
                <w:rFonts w:ascii="Corbel" w:hAnsi="Corbel"/>
                <w:b w:val="0"/>
                <w:sz w:val="24"/>
                <w:szCs w:val="24"/>
              </w:rPr>
              <w:t>Filozofia jako sztuka życia</w:t>
            </w:r>
          </w:p>
        </w:tc>
      </w:tr>
      <w:tr w:rsidR="0085747A" w:rsidRPr="009C54AE" w14:paraId="6D258B9E" w14:textId="77777777" w:rsidTr="00B819C8">
        <w:tc>
          <w:tcPr>
            <w:tcW w:w="2694" w:type="dxa"/>
            <w:vAlign w:val="center"/>
          </w:tcPr>
          <w:p w14:paraId="14F82B0F"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0F989F57" w14:textId="77777777" w:rsidR="0085747A" w:rsidRPr="009C54AE" w:rsidRDefault="0085747A" w:rsidP="009C54AE">
            <w:pPr>
              <w:pStyle w:val="Odpowiedzi"/>
              <w:spacing w:before="100" w:beforeAutospacing="1" w:after="100" w:afterAutospacing="1"/>
              <w:rPr>
                <w:rFonts w:ascii="Corbel" w:hAnsi="Corbel"/>
                <w:b w:val="0"/>
                <w:sz w:val="24"/>
                <w:szCs w:val="24"/>
              </w:rPr>
            </w:pPr>
          </w:p>
        </w:tc>
      </w:tr>
      <w:tr w:rsidR="0085747A" w:rsidRPr="009C54AE" w14:paraId="4D30633C" w14:textId="77777777" w:rsidTr="00B819C8">
        <w:tc>
          <w:tcPr>
            <w:tcW w:w="2694" w:type="dxa"/>
            <w:vAlign w:val="center"/>
          </w:tcPr>
          <w:p w14:paraId="546A2362" w14:textId="77777777" w:rsidR="0085747A" w:rsidRPr="009C54AE" w:rsidRDefault="0085747A"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14:paraId="06DC5187" w14:textId="18D53C6D" w:rsidR="0085747A" w:rsidRPr="001C31DB" w:rsidRDefault="001C31DB" w:rsidP="009C54AE">
            <w:pPr>
              <w:pStyle w:val="Odpowiedzi"/>
              <w:spacing w:before="100" w:beforeAutospacing="1" w:after="100" w:afterAutospacing="1"/>
              <w:rPr>
                <w:rFonts w:ascii="Corbel" w:hAnsi="Corbel"/>
                <w:b w:val="0"/>
                <w:bCs/>
                <w:sz w:val="24"/>
                <w:szCs w:val="24"/>
              </w:rPr>
            </w:pPr>
            <w:r w:rsidRPr="001C31DB">
              <w:rPr>
                <w:rFonts w:ascii="Corbel" w:hAnsi="Corbel"/>
                <w:b w:val="0"/>
                <w:bCs/>
                <w:sz w:val="24"/>
                <w:szCs w:val="24"/>
              </w:rPr>
              <w:t>Wydział Pedagogiki i Filozofii</w:t>
            </w:r>
          </w:p>
        </w:tc>
      </w:tr>
      <w:tr w:rsidR="0085747A" w:rsidRPr="009C54AE" w14:paraId="1DF23216" w14:textId="77777777" w:rsidTr="00B819C8">
        <w:tc>
          <w:tcPr>
            <w:tcW w:w="2694" w:type="dxa"/>
            <w:vAlign w:val="center"/>
          </w:tcPr>
          <w:p w14:paraId="545BE1A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63ED3409" w14:textId="74C45624" w:rsidR="0085747A" w:rsidRPr="009C54AE" w:rsidRDefault="00885F55" w:rsidP="009C54AE">
            <w:pPr>
              <w:pStyle w:val="Odpowiedzi"/>
              <w:spacing w:before="100" w:beforeAutospacing="1" w:after="100" w:afterAutospacing="1"/>
              <w:rPr>
                <w:rFonts w:ascii="Corbel" w:hAnsi="Corbel"/>
                <w:b w:val="0"/>
                <w:sz w:val="24"/>
                <w:szCs w:val="24"/>
              </w:rPr>
            </w:pPr>
            <w:r>
              <w:rPr>
                <w:rFonts w:ascii="Corbel" w:hAnsi="Corbel"/>
                <w:b w:val="0"/>
                <w:sz w:val="24"/>
                <w:szCs w:val="24"/>
              </w:rPr>
              <w:t>Instytut Filozofii</w:t>
            </w:r>
          </w:p>
        </w:tc>
      </w:tr>
      <w:tr w:rsidR="0085747A" w:rsidRPr="009C54AE" w14:paraId="0D5A5839" w14:textId="77777777" w:rsidTr="00B819C8">
        <w:tc>
          <w:tcPr>
            <w:tcW w:w="2694" w:type="dxa"/>
            <w:vAlign w:val="center"/>
          </w:tcPr>
          <w:p w14:paraId="6F78304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70E1467F" w14:textId="30077FD5" w:rsidR="0085747A" w:rsidRPr="009C54AE" w:rsidRDefault="00E0173F" w:rsidP="009C54AE">
            <w:pPr>
              <w:pStyle w:val="Odpowiedzi"/>
              <w:spacing w:before="100" w:beforeAutospacing="1" w:after="100" w:afterAutospacing="1"/>
              <w:rPr>
                <w:rFonts w:ascii="Corbel" w:hAnsi="Corbel"/>
                <w:b w:val="0"/>
                <w:sz w:val="24"/>
                <w:szCs w:val="24"/>
              </w:rPr>
            </w:pPr>
            <w:r>
              <w:rPr>
                <w:rFonts w:ascii="Corbel" w:hAnsi="Corbel"/>
                <w:b w:val="0"/>
                <w:sz w:val="24"/>
                <w:szCs w:val="24"/>
              </w:rPr>
              <w:t>Komunikacja międzykulturowa</w:t>
            </w:r>
          </w:p>
        </w:tc>
      </w:tr>
      <w:tr w:rsidR="0085747A" w:rsidRPr="009C54AE" w14:paraId="238AFBAE" w14:textId="77777777" w:rsidTr="00B819C8">
        <w:tc>
          <w:tcPr>
            <w:tcW w:w="2694" w:type="dxa"/>
            <w:vAlign w:val="center"/>
          </w:tcPr>
          <w:p w14:paraId="5DF72D57"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6E934A01" w14:textId="72371879" w:rsidR="0085747A" w:rsidRPr="009C54AE" w:rsidRDefault="00885F55" w:rsidP="009C54AE">
            <w:pPr>
              <w:pStyle w:val="Odpowiedzi"/>
              <w:spacing w:before="100" w:beforeAutospacing="1" w:after="100" w:afterAutospacing="1"/>
              <w:rPr>
                <w:rFonts w:ascii="Corbel" w:hAnsi="Corbel"/>
                <w:b w:val="0"/>
                <w:sz w:val="24"/>
                <w:szCs w:val="24"/>
              </w:rPr>
            </w:pPr>
            <w:r>
              <w:rPr>
                <w:rFonts w:ascii="Corbel" w:hAnsi="Corbel"/>
                <w:b w:val="0"/>
                <w:sz w:val="24"/>
                <w:szCs w:val="24"/>
              </w:rPr>
              <w:t>Podstawowy</w:t>
            </w:r>
          </w:p>
        </w:tc>
      </w:tr>
      <w:tr w:rsidR="0085747A" w:rsidRPr="009C54AE" w14:paraId="39193573" w14:textId="77777777" w:rsidTr="00B819C8">
        <w:tc>
          <w:tcPr>
            <w:tcW w:w="2694" w:type="dxa"/>
            <w:vAlign w:val="center"/>
          </w:tcPr>
          <w:p w14:paraId="25E60AA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05340E67" w14:textId="4DEF827D" w:rsidR="0085747A" w:rsidRPr="009C54AE" w:rsidRDefault="00885F55" w:rsidP="009C54AE">
            <w:pPr>
              <w:pStyle w:val="Odpowiedzi"/>
              <w:spacing w:before="100" w:beforeAutospacing="1" w:after="100" w:afterAutospacing="1"/>
              <w:rPr>
                <w:rFonts w:ascii="Corbel" w:hAnsi="Corbel"/>
                <w:b w:val="0"/>
                <w:sz w:val="24"/>
                <w:szCs w:val="24"/>
              </w:rPr>
            </w:pPr>
            <w:proofErr w:type="spellStart"/>
            <w:r>
              <w:rPr>
                <w:rFonts w:ascii="Corbel" w:hAnsi="Corbel"/>
                <w:b w:val="0"/>
                <w:sz w:val="24"/>
                <w:szCs w:val="24"/>
              </w:rPr>
              <w:t>ogólnoakademicki</w:t>
            </w:r>
            <w:proofErr w:type="spellEnd"/>
          </w:p>
        </w:tc>
      </w:tr>
      <w:tr w:rsidR="0085747A" w:rsidRPr="009C54AE" w14:paraId="3126D6BF" w14:textId="77777777" w:rsidTr="00B819C8">
        <w:tc>
          <w:tcPr>
            <w:tcW w:w="2694" w:type="dxa"/>
            <w:vAlign w:val="center"/>
          </w:tcPr>
          <w:p w14:paraId="172440D1"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64D742B4" w14:textId="7B74E715" w:rsidR="0085747A" w:rsidRPr="009C54AE" w:rsidRDefault="00885F55" w:rsidP="009C54AE">
            <w:pPr>
              <w:pStyle w:val="Odpowiedzi"/>
              <w:spacing w:before="100" w:beforeAutospacing="1" w:after="100" w:afterAutospacing="1"/>
              <w:rPr>
                <w:rFonts w:ascii="Corbel" w:hAnsi="Corbel"/>
                <w:b w:val="0"/>
                <w:sz w:val="24"/>
                <w:szCs w:val="24"/>
              </w:rPr>
            </w:pPr>
            <w:r>
              <w:rPr>
                <w:rFonts w:ascii="Corbel" w:hAnsi="Corbel"/>
                <w:b w:val="0"/>
                <w:sz w:val="24"/>
                <w:szCs w:val="24"/>
              </w:rPr>
              <w:t>stacjonarne</w:t>
            </w:r>
          </w:p>
        </w:tc>
      </w:tr>
      <w:tr w:rsidR="0085747A" w:rsidRPr="009C54AE" w14:paraId="2AC21F81" w14:textId="77777777" w:rsidTr="00B819C8">
        <w:tc>
          <w:tcPr>
            <w:tcW w:w="2694" w:type="dxa"/>
            <w:vAlign w:val="center"/>
          </w:tcPr>
          <w:p w14:paraId="3A0931A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DC3C751" w14:textId="17321A20" w:rsidR="0085747A" w:rsidRPr="009C54AE" w:rsidRDefault="000955C7" w:rsidP="009C54AE">
            <w:pPr>
              <w:pStyle w:val="Odpowiedzi"/>
              <w:spacing w:before="100" w:beforeAutospacing="1" w:after="100" w:afterAutospacing="1"/>
              <w:rPr>
                <w:rFonts w:ascii="Corbel" w:hAnsi="Corbel"/>
                <w:b w:val="0"/>
                <w:sz w:val="24"/>
                <w:szCs w:val="24"/>
              </w:rPr>
            </w:pPr>
            <w:r>
              <w:rPr>
                <w:rFonts w:ascii="Corbel" w:hAnsi="Corbel"/>
                <w:b w:val="0"/>
                <w:sz w:val="24"/>
                <w:szCs w:val="24"/>
              </w:rPr>
              <w:t>I</w:t>
            </w:r>
            <w:r w:rsidR="00E0173F">
              <w:rPr>
                <w:rFonts w:ascii="Corbel" w:hAnsi="Corbel"/>
                <w:b w:val="0"/>
                <w:sz w:val="24"/>
                <w:szCs w:val="24"/>
              </w:rPr>
              <w:t>II</w:t>
            </w:r>
            <w:r>
              <w:rPr>
                <w:rFonts w:ascii="Corbel" w:hAnsi="Corbel"/>
                <w:b w:val="0"/>
                <w:sz w:val="24"/>
                <w:szCs w:val="24"/>
              </w:rPr>
              <w:t xml:space="preserve"> rok/ </w:t>
            </w:r>
            <w:r w:rsidR="00E0173F">
              <w:rPr>
                <w:rFonts w:ascii="Corbel" w:hAnsi="Corbel"/>
                <w:b w:val="0"/>
                <w:sz w:val="24"/>
                <w:szCs w:val="24"/>
              </w:rPr>
              <w:t>V</w:t>
            </w:r>
            <w:r>
              <w:rPr>
                <w:rFonts w:ascii="Corbel" w:hAnsi="Corbel"/>
                <w:b w:val="0"/>
                <w:sz w:val="24"/>
                <w:szCs w:val="24"/>
              </w:rPr>
              <w:t xml:space="preserve"> semestr</w:t>
            </w:r>
          </w:p>
        </w:tc>
      </w:tr>
      <w:tr w:rsidR="0085747A" w:rsidRPr="009C54AE" w14:paraId="324F56B3" w14:textId="77777777" w:rsidTr="00B819C8">
        <w:tc>
          <w:tcPr>
            <w:tcW w:w="2694" w:type="dxa"/>
            <w:vAlign w:val="center"/>
          </w:tcPr>
          <w:p w14:paraId="743F70B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40D479BE" w14:textId="3DD65390" w:rsidR="0085747A" w:rsidRPr="009C54AE" w:rsidRDefault="00E0173F" w:rsidP="009C54AE">
            <w:pPr>
              <w:pStyle w:val="Odpowiedzi"/>
              <w:spacing w:before="100" w:beforeAutospacing="1" w:after="100" w:afterAutospacing="1"/>
              <w:rPr>
                <w:rFonts w:ascii="Corbel" w:hAnsi="Corbel"/>
                <w:b w:val="0"/>
                <w:sz w:val="24"/>
                <w:szCs w:val="24"/>
              </w:rPr>
            </w:pPr>
            <w:r>
              <w:rPr>
                <w:rFonts w:ascii="Corbel" w:hAnsi="Corbel"/>
                <w:b w:val="0"/>
                <w:sz w:val="24"/>
                <w:szCs w:val="24"/>
              </w:rPr>
              <w:t>fakultatywny</w:t>
            </w:r>
          </w:p>
        </w:tc>
      </w:tr>
      <w:tr w:rsidR="00923D7D" w:rsidRPr="009C54AE" w14:paraId="660B5310" w14:textId="77777777" w:rsidTr="00B819C8">
        <w:tc>
          <w:tcPr>
            <w:tcW w:w="2694" w:type="dxa"/>
            <w:vAlign w:val="center"/>
          </w:tcPr>
          <w:p w14:paraId="28BDE15A"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177B08BF" w14:textId="4515F0E9" w:rsidR="00923D7D" w:rsidRPr="009C54AE" w:rsidRDefault="00885F55"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23D23B6A" w14:textId="77777777" w:rsidTr="00B819C8">
        <w:tc>
          <w:tcPr>
            <w:tcW w:w="2694" w:type="dxa"/>
            <w:vAlign w:val="center"/>
          </w:tcPr>
          <w:p w14:paraId="5B7E782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1DD58814" w14:textId="57EE67F9" w:rsidR="0085747A" w:rsidRPr="009C54AE" w:rsidRDefault="00885F55" w:rsidP="009C54AE">
            <w:pPr>
              <w:pStyle w:val="Odpowiedzi"/>
              <w:spacing w:before="100" w:beforeAutospacing="1" w:after="100" w:afterAutospacing="1"/>
              <w:rPr>
                <w:rFonts w:ascii="Corbel" w:hAnsi="Corbel"/>
                <w:b w:val="0"/>
                <w:sz w:val="24"/>
                <w:szCs w:val="24"/>
              </w:rPr>
            </w:pPr>
            <w:r>
              <w:rPr>
                <w:rFonts w:ascii="Corbel" w:hAnsi="Corbel"/>
                <w:b w:val="0"/>
                <w:sz w:val="24"/>
                <w:szCs w:val="24"/>
              </w:rPr>
              <w:t>Dr hab. Przemysław Paczkowski prof. UR</w:t>
            </w:r>
          </w:p>
        </w:tc>
      </w:tr>
      <w:tr w:rsidR="0085747A" w:rsidRPr="009C54AE" w14:paraId="3EBEC9B8" w14:textId="77777777" w:rsidTr="00B819C8">
        <w:tc>
          <w:tcPr>
            <w:tcW w:w="2694" w:type="dxa"/>
            <w:vAlign w:val="center"/>
          </w:tcPr>
          <w:p w14:paraId="533E044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0D382A63" w14:textId="6E5E42A7" w:rsidR="0085747A" w:rsidRPr="009C54AE" w:rsidRDefault="00885F55" w:rsidP="009C54AE">
            <w:pPr>
              <w:pStyle w:val="Odpowiedzi"/>
              <w:spacing w:before="100" w:beforeAutospacing="1" w:after="100" w:afterAutospacing="1"/>
              <w:rPr>
                <w:rFonts w:ascii="Corbel" w:hAnsi="Corbel"/>
                <w:b w:val="0"/>
                <w:sz w:val="24"/>
                <w:szCs w:val="24"/>
              </w:rPr>
            </w:pPr>
            <w:r>
              <w:rPr>
                <w:rFonts w:ascii="Corbel" w:hAnsi="Corbel"/>
                <w:b w:val="0"/>
                <w:sz w:val="24"/>
                <w:szCs w:val="24"/>
              </w:rPr>
              <w:t>Dr hab. Przemysław Paczkowski prof. UR</w:t>
            </w:r>
          </w:p>
        </w:tc>
      </w:tr>
    </w:tbl>
    <w:p w14:paraId="384D62B3"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proofErr w:type="spellStart"/>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b w:val="0"/>
          <w:i/>
          <w:sz w:val="24"/>
          <w:szCs w:val="24"/>
        </w:rPr>
        <w:t>zgodnie</w:t>
      </w:r>
      <w:proofErr w:type="spellEnd"/>
      <w:r w:rsidRPr="009C54AE">
        <w:rPr>
          <w:rFonts w:ascii="Corbel" w:hAnsi="Corbel"/>
          <w:b w:val="0"/>
          <w:i/>
          <w:sz w:val="24"/>
          <w:szCs w:val="24"/>
        </w:rPr>
        <w:t xml:space="preserve"> z ustaleniami </w:t>
      </w:r>
      <w:r w:rsidR="00B90885">
        <w:rPr>
          <w:rFonts w:ascii="Corbel" w:hAnsi="Corbel"/>
          <w:b w:val="0"/>
          <w:i/>
          <w:sz w:val="24"/>
          <w:szCs w:val="24"/>
        </w:rPr>
        <w:t>w Jednostce</w:t>
      </w:r>
    </w:p>
    <w:p w14:paraId="0BD0321D" w14:textId="77777777" w:rsidR="00923D7D" w:rsidRPr="009C54AE" w:rsidRDefault="00923D7D" w:rsidP="009C54AE">
      <w:pPr>
        <w:pStyle w:val="Podpunkty"/>
        <w:ind w:left="0"/>
        <w:rPr>
          <w:rFonts w:ascii="Corbel" w:hAnsi="Corbel"/>
          <w:sz w:val="24"/>
          <w:szCs w:val="24"/>
        </w:rPr>
      </w:pPr>
    </w:p>
    <w:p w14:paraId="4D1F4825"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441F8377"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4A41EAD7" w14:textId="77777777" w:rsidTr="000955C7">
        <w:tc>
          <w:tcPr>
            <w:tcW w:w="1049" w:type="dxa"/>
            <w:tcBorders>
              <w:top w:val="single" w:sz="4" w:space="0" w:color="auto"/>
              <w:left w:val="single" w:sz="4" w:space="0" w:color="auto"/>
              <w:bottom w:val="single" w:sz="4" w:space="0" w:color="auto"/>
              <w:right w:val="single" w:sz="4" w:space="0" w:color="auto"/>
            </w:tcBorders>
          </w:tcPr>
          <w:p w14:paraId="080345C6"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009872BB"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73763371"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18A0692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5CEE6F74"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4236AC2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4676328C"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3F7E066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60C8FD60"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19AD4928"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27DC51FC"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652E3C55" w14:textId="77777777" w:rsidTr="000955C7">
        <w:trPr>
          <w:trHeight w:val="453"/>
        </w:trPr>
        <w:tc>
          <w:tcPr>
            <w:tcW w:w="1049" w:type="dxa"/>
            <w:tcBorders>
              <w:top w:val="single" w:sz="4" w:space="0" w:color="auto"/>
              <w:left w:val="single" w:sz="4" w:space="0" w:color="auto"/>
              <w:bottom w:val="single" w:sz="4" w:space="0" w:color="auto"/>
              <w:right w:val="single" w:sz="4" w:space="0" w:color="auto"/>
            </w:tcBorders>
          </w:tcPr>
          <w:p w14:paraId="5DDB2015" w14:textId="3647F786" w:rsidR="00015B8F" w:rsidRPr="009C54AE" w:rsidRDefault="00880334" w:rsidP="009C54AE">
            <w:pPr>
              <w:pStyle w:val="centralniewrubryce"/>
              <w:spacing w:before="0" w:after="0"/>
              <w:rPr>
                <w:rFonts w:ascii="Corbel" w:hAnsi="Corbel"/>
                <w:sz w:val="24"/>
                <w:szCs w:val="24"/>
              </w:rPr>
            </w:pPr>
            <w:r>
              <w:rPr>
                <w:rFonts w:ascii="Corbel" w:hAnsi="Corbel"/>
                <w:sz w:val="24"/>
                <w:szCs w:val="24"/>
              </w:rPr>
              <w:t>V</w:t>
            </w:r>
          </w:p>
        </w:tc>
        <w:tc>
          <w:tcPr>
            <w:tcW w:w="913" w:type="dxa"/>
            <w:tcBorders>
              <w:top w:val="single" w:sz="4" w:space="0" w:color="auto"/>
              <w:left w:val="single" w:sz="4" w:space="0" w:color="auto"/>
              <w:bottom w:val="single" w:sz="4" w:space="0" w:color="auto"/>
              <w:right w:val="single" w:sz="4" w:space="0" w:color="auto"/>
            </w:tcBorders>
            <w:vAlign w:val="center"/>
          </w:tcPr>
          <w:p w14:paraId="3A6AA7A3" w14:textId="43AFAAA8" w:rsidR="00015B8F" w:rsidRPr="009C54AE" w:rsidRDefault="000955C7" w:rsidP="009C54AE">
            <w:pPr>
              <w:pStyle w:val="centralniewrubryce"/>
              <w:spacing w:before="0" w:after="0"/>
              <w:rPr>
                <w:rFonts w:ascii="Corbel" w:hAnsi="Corbel"/>
                <w:sz w:val="24"/>
                <w:szCs w:val="24"/>
              </w:rPr>
            </w:pPr>
            <w:r>
              <w:rPr>
                <w:rFonts w:ascii="Corbel" w:hAnsi="Corbel"/>
                <w:sz w:val="24"/>
                <w:szCs w:val="24"/>
              </w:rPr>
              <w:t>15</w:t>
            </w:r>
          </w:p>
        </w:tc>
        <w:tc>
          <w:tcPr>
            <w:tcW w:w="788" w:type="dxa"/>
            <w:tcBorders>
              <w:top w:val="single" w:sz="4" w:space="0" w:color="auto"/>
              <w:left w:val="single" w:sz="4" w:space="0" w:color="auto"/>
              <w:bottom w:val="single" w:sz="4" w:space="0" w:color="auto"/>
              <w:right w:val="single" w:sz="4" w:space="0" w:color="auto"/>
            </w:tcBorders>
            <w:vAlign w:val="center"/>
          </w:tcPr>
          <w:p w14:paraId="28ADE22C" w14:textId="77777777" w:rsidR="00015B8F" w:rsidRPr="009C54AE" w:rsidRDefault="00015B8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1CA702D" w14:textId="77777777" w:rsidR="00015B8F" w:rsidRPr="009C54AE"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3E3E3F0C" w14:textId="77777777" w:rsidR="00015B8F" w:rsidRPr="009C54AE" w:rsidRDefault="00015B8F" w:rsidP="009C54AE">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75057AE2" w14:textId="77777777" w:rsidR="00015B8F" w:rsidRPr="009C54AE" w:rsidRDefault="00015B8F" w:rsidP="009C54AE">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6E4833E6" w14:textId="77777777" w:rsidR="00015B8F" w:rsidRPr="009C54AE"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62FBEBE0" w14:textId="77777777" w:rsidR="00015B8F" w:rsidRPr="009C54AE"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7594CACF" w14:textId="77777777" w:rsidR="00015B8F" w:rsidRPr="009C54AE"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6835709E" w14:textId="7820FE5C" w:rsidR="00015B8F" w:rsidRPr="009C54AE" w:rsidRDefault="003F3CB5" w:rsidP="009C54AE">
            <w:pPr>
              <w:pStyle w:val="centralniewrubryce"/>
              <w:spacing w:before="0" w:after="0"/>
              <w:rPr>
                <w:rFonts w:ascii="Corbel" w:hAnsi="Corbel"/>
                <w:sz w:val="24"/>
                <w:szCs w:val="24"/>
              </w:rPr>
            </w:pPr>
            <w:r>
              <w:rPr>
                <w:rFonts w:ascii="Corbel" w:hAnsi="Corbel"/>
                <w:sz w:val="24"/>
                <w:szCs w:val="24"/>
              </w:rPr>
              <w:t>2</w:t>
            </w:r>
          </w:p>
        </w:tc>
      </w:tr>
    </w:tbl>
    <w:p w14:paraId="77B86D57" w14:textId="77777777" w:rsidR="00923D7D" w:rsidRPr="009C54AE" w:rsidRDefault="00923D7D" w:rsidP="009C54AE">
      <w:pPr>
        <w:pStyle w:val="Podpunkty"/>
        <w:ind w:left="0"/>
        <w:rPr>
          <w:rFonts w:ascii="Corbel" w:hAnsi="Corbel"/>
          <w:b w:val="0"/>
          <w:sz w:val="24"/>
          <w:szCs w:val="24"/>
          <w:lang w:eastAsia="en-US"/>
        </w:rPr>
      </w:pPr>
    </w:p>
    <w:p w14:paraId="79478954" w14:textId="77777777" w:rsidR="00923D7D" w:rsidRPr="009C54AE" w:rsidRDefault="00923D7D" w:rsidP="009C54AE">
      <w:pPr>
        <w:pStyle w:val="Podpunkty"/>
        <w:rPr>
          <w:rFonts w:ascii="Corbel" w:hAnsi="Corbel"/>
          <w:b w:val="0"/>
          <w:sz w:val="24"/>
          <w:szCs w:val="24"/>
          <w:lang w:eastAsia="en-US"/>
        </w:rPr>
      </w:pPr>
    </w:p>
    <w:p w14:paraId="486C5CEB"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00357187" w14:textId="58A4D14B" w:rsidR="0085747A" w:rsidRPr="009C54AE" w:rsidRDefault="00885F55" w:rsidP="006B2A9F">
      <w:pPr>
        <w:pStyle w:val="Punktygwne"/>
        <w:spacing w:before="0" w:after="0"/>
        <w:ind w:left="709"/>
        <w:rPr>
          <w:rFonts w:ascii="Corbel" w:hAnsi="Corbel"/>
          <w:b w:val="0"/>
          <w:smallCaps w:val="0"/>
          <w:szCs w:val="24"/>
        </w:rPr>
      </w:pPr>
      <w:r>
        <w:rPr>
          <w:rFonts w:ascii="MS Gothic" w:eastAsia="MS Gothic" w:hAnsi="MS Gothic" w:cs="MS Gothic" w:hint="eastAsia"/>
          <w:b w:val="0"/>
          <w:szCs w:val="24"/>
        </w:rPr>
        <w:t>X</w:t>
      </w:r>
      <w:r w:rsidR="0085747A" w:rsidRPr="009C54AE">
        <w:rPr>
          <w:rFonts w:ascii="Corbel" w:hAnsi="Corbel"/>
          <w:b w:val="0"/>
          <w:smallCaps w:val="0"/>
          <w:szCs w:val="24"/>
        </w:rPr>
        <w:t xml:space="preserve"> zajęcia w formie tradycyjnej </w:t>
      </w:r>
    </w:p>
    <w:p w14:paraId="1D50E677" w14:textId="2DFE5C96"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14:paraId="43A63355" w14:textId="77777777" w:rsidR="0085747A" w:rsidRPr="009C54AE" w:rsidRDefault="0085747A" w:rsidP="009C54AE">
      <w:pPr>
        <w:pStyle w:val="Punktygwne"/>
        <w:spacing w:before="0" w:after="0"/>
        <w:rPr>
          <w:rFonts w:ascii="Corbel" w:hAnsi="Corbel"/>
          <w:smallCaps w:val="0"/>
          <w:szCs w:val="24"/>
        </w:rPr>
      </w:pPr>
    </w:p>
    <w:p w14:paraId="450379C2" w14:textId="77777777" w:rsidR="000955C7"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p>
    <w:p w14:paraId="5A0C0C69" w14:textId="1E5BDB94"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b w:val="0"/>
          <w:smallCaps w:val="0"/>
          <w:szCs w:val="24"/>
        </w:rPr>
        <w:t>zaliczenie z oceną</w:t>
      </w:r>
    </w:p>
    <w:p w14:paraId="3E072D9A" w14:textId="77777777" w:rsidR="00E960BB" w:rsidRDefault="00E960BB" w:rsidP="009C54AE">
      <w:pPr>
        <w:pStyle w:val="Punktygwne"/>
        <w:spacing w:before="0" w:after="0"/>
        <w:rPr>
          <w:rFonts w:ascii="Corbel" w:hAnsi="Corbel"/>
          <w:b w:val="0"/>
          <w:szCs w:val="24"/>
        </w:rPr>
      </w:pPr>
    </w:p>
    <w:p w14:paraId="346D315B"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50060B89" w14:textId="77777777" w:rsidTr="00745302">
        <w:tc>
          <w:tcPr>
            <w:tcW w:w="9670" w:type="dxa"/>
          </w:tcPr>
          <w:p w14:paraId="373038F6" w14:textId="59EEA371" w:rsidR="0085747A" w:rsidRPr="009C54AE" w:rsidRDefault="000955C7" w:rsidP="00A17D7D">
            <w:pPr>
              <w:pStyle w:val="Punktygwne"/>
              <w:spacing w:before="40" w:after="40"/>
              <w:rPr>
                <w:rFonts w:ascii="Corbel" w:hAnsi="Corbel"/>
                <w:b w:val="0"/>
                <w:smallCaps w:val="0"/>
                <w:color w:val="000000"/>
                <w:szCs w:val="24"/>
              </w:rPr>
            </w:pPr>
            <w:r>
              <w:rPr>
                <w:rFonts w:ascii="Corbel" w:hAnsi="Corbel"/>
                <w:b w:val="0"/>
                <w:smallCaps w:val="0"/>
                <w:color w:val="000000"/>
                <w:szCs w:val="24"/>
              </w:rPr>
              <w:t xml:space="preserve">Wiedza z zakresu podstaw i historii filozofii nabyta w  </w:t>
            </w:r>
            <w:r w:rsidR="00E0173F">
              <w:rPr>
                <w:rFonts w:ascii="Corbel" w:hAnsi="Corbel"/>
                <w:b w:val="0"/>
                <w:smallCaps w:val="0"/>
                <w:color w:val="000000"/>
                <w:szCs w:val="24"/>
              </w:rPr>
              <w:t>trakcie dotychczasowych studiów na kierunku Komunikacja międzykulturowa.</w:t>
            </w:r>
          </w:p>
        </w:tc>
      </w:tr>
    </w:tbl>
    <w:p w14:paraId="12F55C44" w14:textId="77777777" w:rsidR="00153C41" w:rsidRDefault="00153C41" w:rsidP="009C54AE">
      <w:pPr>
        <w:pStyle w:val="Punktygwne"/>
        <w:spacing w:before="0" w:after="0"/>
        <w:rPr>
          <w:rFonts w:ascii="Corbel" w:hAnsi="Corbel"/>
          <w:szCs w:val="24"/>
        </w:rPr>
      </w:pPr>
    </w:p>
    <w:p w14:paraId="69E159D8"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lastRenderedPageBreak/>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054095B4" w14:textId="77777777" w:rsidR="0085747A" w:rsidRPr="00C05F44" w:rsidRDefault="0085747A" w:rsidP="009C54AE">
      <w:pPr>
        <w:pStyle w:val="Punktygwne"/>
        <w:spacing w:before="0" w:after="0"/>
        <w:rPr>
          <w:rFonts w:ascii="Corbel" w:hAnsi="Corbel"/>
          <w:szCs w:val="24"/>
        </w:rPr>
      </w:pPr>
    </w:p>
    <w:p w14:paraId="19BBD2E4"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559626A8"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85747A" w:rsidRPr="009C54AE" w14:paraId="695410BC" w14:textId="77777777" w:rsidTr="00A17D7D">
        <w:tc>
          <w:tcPr>
            <w:tcW w:w="845" w:type="dxa"/>
            <w:vAlign w:val="center"/>
          </w:tcPr>
          <w:p w14:paraId="7C55CCD9" w14:textId="77777777" w:rsidR="0085747A" w:rsidRPr="009C54AE" w:rsidRDefault="0085747A" w:rsidP="009C54AE">
            <w:pPr>
              <w:pStyle w:val="Podpunkty"/>
              <w:spacing w:before="40" w:after="40"/>
              <w:ind w:left="0"/>
              <w:jc w:val="left"/>
              <w:rPr>
                <w:rFonts w:ascii="Corbel" w:hAnsi="Corbel"/>
                <w:b w:val="0"/>
                <w:sz w:val="24"/>
                <w:szCs w:val="24"/>
              </w:rPr>
            </w:pPr>
            <w:r w:rsidRPr="009C54AE">
              <w:rPr>
                <w:rFonts w:ascii="Corbel" w:hAnsi="Corbel"/>
                <w:b w:val="0"/>
                <w:sz w:val="24"/>
                <w:szCs w:val="24"/>
              </w:rPr>
              <w:t xml:space="preserve">C1 </w:t>
            </w:r>
          </w:p>
        </w:tc>
        <w:tc>
          <w:tcPr>
            <w:tcW w:w="8675" w:type="dxa"/>
            <w:vAlign w:val="center"/>
          </w:tcPr>
          <w:p w14:paraId="02A0AE87" w14:textId="68AFF150" w:rsidR="0085747A" w:rsidRPr="009C54AE" w:rsidRDefault="00A17D7D" w:rsidP="009C54AE">
            <w:pPr>
              <w:pStyle w:val="Podpunkty"/>
              <w:spacing w:before="40" w:after="40"/>
              <w:ind w:left="0"/>
              <w:jc w:val="left"/>
              <w:rPr>
                <w:rFonts w:ascii="Corbel" w:hAnsi="Corbel"/>
                <w:b w:val="0"/>
                <w:sz w:val="24"/>
                <w:szCs w:val="24"/>
              </w:rPr>
            </w:pPr>
            <w:r>
              <w:rPr>
                <w:rFonts w:ascii="Corbel" w:hAnsi="Corbel"/>
                <w:b w:val="0"/>
                <w:sz w:val="24"/>
                <w:szCs w:val="24"/>
              </w:rPr>
              <w:t>Zapoznanie studentów z ideą filozofii jako sposobu życia (</w:t>
            </w:r>
            <w:proofErr w:type="spellStart"/>
            <w:r>
              <w:rPr>
                <w:rFonts w:ascii="Corbel" w:hAnsi="Corbel"/>
                <w:b w:val="0"/>
                <w:sz w:val="24"/>
                <w:szCs w:val="24"/>
              </w:rPr>
              <w:t>Philosophy</w:t>
            </w:r>
            <w:proofErr w:type="spellEnd"/>
            <w:r>
              <w:rPr>
                <w:rFonts w:ascii="Corbel" w:hAnsi="Corbel"/>
                <w:b w:val="0"/>
                <w:sz w:val="24"/>
                <w:szCs w:val="24"/>
              </w:rPr>
              <w:t xml:space="preserve"> as a </w:t>
            </w:r>
            <w:proofErr w:type="spellStart"/>
            <w:r>
              <w:rPr>
                <w:rFonts w:ascii="Corbel" w:hAnsi="Corbel"/>
                <w:b w:val="0"/>
                <w:sz w:val="24"/>
                <w:szCs w:val="24"/>
              </w:rPr>
              <w:t>way</w:t>
            </w:r>
            <w:proofErr w:type="spellEnd"/>
            <w:r>
              <w:rPr>
                <w:rFonts w:ascii="Corbel" w:hAnsi="Corbel"/>
                <w:b w:val="0"/>
                <w:sz w:val="24"/>
                <w:szCs w:val="24"/>
              </w:rPr>
              <w:t xml:space="preserve"> of life) - specyfiką takiego rozumienia filozofii oraz realizacją tej idei w historii filozofii od antyku po czasy współczesne.</w:t>
            </w:r>
          </w:p>
        </w:tc>
      </w:tr>
    </w:tbl>
    <w:p w14:paraId="6F141FE4" w14:textId="77777777" w:rsidR="0085747A" w:rsidRPr="009C54AE" w:rsidRDefault="0085747A" w:rsidP="009C54AE">
      <w:pPr>
        <w:pStyle w:val="Punktygwne"/>
        <w:spacing w:before="0" w:after="0"/>
        <w:rPr>
          <w:rFonts w:ascii="Corbel" w:hAnsi="Corbel"/>
          <w:b w:val="0"/>
          <w:smallCaps w:val="0"/>
          <w:color w:val="000000"/>
          <w:szCs w:val="24"/>
        </w:rPr>
      </w:pPr>
    </w:p>
    <w:p w14:paraId="721868DC"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2D7BA3A7"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5"/>
        <w:gridCol w:w="1865"/>
      </w:tblGrid>
      <w:tr w:rsidR="0085747A" w:rsidRPr="009C54AE" w14:paraId="4D3B688C" w14:textId="77777777" w:rsidTr="00C62B02">
        <w:tc>
          <w:tcPr>
            <w:tcW w:w="1680" w:type="dxa"/>
            <w:vAlign w:val="center"/>
          </w:tcPr>
          <w:p w14:paraId="7B420E83"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5" w:type="dxa"/>
            <w:vAlign w:val="center"/>
          </w:tcPr>
          <w:p w14:paraId="3033B76B"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4B105937"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5010B01C" w14:textId="77777777" w:rsidTr="00C62B02">
        <w:tc>
          <w:tcPr>
            <w:tcW w:w="1680" w:type="dxa"/>
          </w:tcPr>
          <w:p w14:paraId="7B26AD54" w14:textId="76C0252B" w:rsidR="0085747A" w:rsidRPr="009C54AE" w:rsidRDefault="0085747A" w:rsidP="009C54AE">
            <w:pPr>
              <w:pStyle w:val="Punktygwne"/>
              <w:spacing w:before="0" w:after="0"/>
              <w:rPr>
                <w:rFonts w:ascii="Corbel" w:hAnsi="Corbel"/>
                <w:b w:val="0"/>
                <w:smallCaps w:val="0"/>
                <w:szCs w:val="24"/>
              </w:rPr>
            </w:pPr>
            <w:bookmarkStart w:id="0" w:name="_Hlk121306209"/>
            <w:r w:rsidRPr="009C54AE">
              <w:rPr>
                <w:rFonts w:ascii="Corbel" w:hAnsi="Corbel"/>
                <w:b w:val="0"/>
                <w:smallCaps w:val="0"/>
                <w:szCs w:val="24"/>
              </w:rPr>
              <w:t>EK</w:t>
            </w:r>
            <w:r w:rsidRPr="009C54AE">
              <w:rPr>
                <w:rFonts w:ascii="Corbel" w:hAnsi="Corbel"/>
                <w:b w:val="0"/>
                <w:smallCaps w:val="0"/>
                <w:szCs w:val="24"/>
              </w:rPr>
              <w:softHyphen/>
              <w:t>_01</w:t>
            </w:r>
            <w:bookmarkEnd w:id="0"/>
          </w:p>
        </w:tc>
        <w:tc>
          <w:tcPr>
            <w:tcW w:w="5975" w:type="dxa"/>
          </w:tcPr>
          <w:p w14:paraId="15D473FE" w14:textId="5E6FD4F3" w:rsidR="0085747A" w:rsidRPr="009C54AE" w:rsidRDefault="00A17D7D" w:rsidP="00A17D7D">
            <w:pPr>
              <w:jc w:val="both"/>
              <w:rPr>
                <w:rFonts w:ascii="Corbel" w:hAnsi="Corbel"/>
                <w:b/>
                <w:smallCaps/>
                <w:szCs w:val="24"/>
              </w:rPr>
            </w:pPr>
            <w:r>
              <w:t xml:space="preserve">student zna i rozumie </w:t>
            </w:r>
            <w:r w:rsidRPr="00D63AD7">
              <w:t xml:space="preserve">w zaawansowanym stopniu </w:t>
            </w:r>
            <w:r w:rsidR="003F3CB5" w:rsidRPr="003F3CB5">
              <w:t>wiedzę z zakresu</w:t>
            </w:r>
            <w:r w:rsidR="00296BFD">
              <w:t xml:space="preserve"> historii filozofii oraz idei filozoficznego sposobu życia</w:t>
            </w:r>
            <w:r w:rsidR="003F3CB5">
              <w:t xml:space="preserve">; </w:t>
            </w:r>
            <w:r w:rsidR="00296BFD">
              <w:t>metod interpretacji tekstów i instytucji kultury</w:t>
            </w:r>
          </w:p>
        </w:tc>
        <w:tc>
          <w:tcPr>
            <w:tcW w:w="1865" w:type="dxa"/>
          </w:tcPr>
          <w:p w14:paraId="12729026" w14:textId="4CFBCF13" w:rsidR="00C62B02" w:rsidRPr="00A17D7D" w:rsidRDefault="003F3CB5" w:rsidP="007F5E53">
            <w:pPr>
              <w:pStyle w:val="Punktygwne"/>
              <w:spacing w:before="0" w:after="0"/>
              <w:jc w:val="center"/>
              <w:rPr>
                <w:rFonts w:ascii="Corbel" w:hAnsi="Corbel"/>
                <w:b w:val="0"/>
                <w:bCs/>
                <w:smallCaps w:val="0"/>
                <w:szCs w:val="24"/>
              </w:rPr>
            </w:pPr>
            <w:r w:rsidRPr="003F3CB5">
              <w:rPr>
                <w:rFonts w:ascii="Corbel" w:hAnsi="Corbel"/>
                <w:b w:val="0"/>
                <w:bCs/>
                <w:smallCaps w:val="0"/>
                <w:szCs w:val="24"/>
              </w:rPr>
              <w:t>K_W04</w:t>
            </w:r>
            <w:r>
              <w:rPr>
                <w:rFonts w:ascii="Corbel" w:hAnsi="Corbel"/>
                <w:b w:val="0"/>
                <w:bCs/>
                <w:smallCaps w:val="0"/>
                <w:szCs w:val="24"/>
              </w:rPr>
              <w:t xml:space="preserve">, </w:t>
            </w:r>
            <w:r w:rsidRPr="003F3CB5">
              <w:rPr>
                <w:rFonts w:ascii="Corbel" w:hAnsi="Corbel"/>
                <w:b w:val="0"/>
                <w:bCs/>
                <w:smallCaps w:val="0"/>
                <w:szCs w:val="24"/>
              </w:rPr>
              <w:t>K_W06</w:t>
            </w:r>
          </w:p>
        </w:tc>
      </w:tr>
      <w:tr w:rsidR="0085747A" w:rsidRPr="009C54AE" w14:paraId="7A8E3A17" w14:textId="77777777" w:rsidTr="00C62B02">
        <w:tc>
          <w:tcPr>
            <w:tcW w:w="1680" w:type="dxa"/>
          </w:tcPr>
          <w:p w14:paraId="2B4105C1"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EK_02</w:t>
            </w:r>
          </w:p>
        </w:tc>
        <w:tc>
          <w:tcPr>
            <w:tcW w:w="5975" w:type="dxa"/>
          </w:tcPr>
          <w:p w14:paraId="78867FF2" w14:textId="6C972BA0" w:rsidR="0085747A" w:rsidRPr="009C54AE" w:rsidRDefault="00C62B02" w:rsidP="00A17D7D">
            <w:pPr>
              <w:pStyle w:val="Punktygwne"/>
              <w:spacing w:before="0" w:after="0"/>
              <w:jc w:val="both"/>
              <w:rPr>
                <w:rFonts w:ascii="Corbel" w:hAnsi="Corbel"/>
                <w:b w:val="0"/>
                <w:smallCaps w:val="0"/>
                <w:szCs w:val="24"/>
              </w:rPr>
            </w:pPr>
            <w:r>
              <w:rPr>
                <w:rFonts w:ascii="Calibri" w:hAnsi="Calibri"/>
                <w:b w:val="0"/>
                <w:smallCaps w:val="0"/>
                <w:sz w:val="22"/>
              </w:rPr>
              <w:t xml:space="preserve">student potrafi </w:t>
            </w:r>
            <w:r w:rsidR="003F3CB5" w:rsidRPr="003F3CB5">
              <w:rPr>
                <w:rFonts w:ascii="Calibri" w:hAnsi="Calibri"/>
                <w:b w:val="0"/>
                <w:smallCaps w:val="0"/>
                <w:sz w:val="22"/>
              </w:rPr>
              <w:t xml:space="preserve">zinterpretować i krytycznie </w:t>
            </w:r>
            <w:r w:rsidR="00296BFD" w:rsidRPr="003F3CB5">
              <w:rPr>
                <w:rFonts w:ascii="Calibri" w:hAnsi="Calibri"/>
                <w:b w:val="0"/>
                <w:smallCaps w:val="0"/>
                <w:sz w:val="22"/>
              </w:rPr>
              <w:t xml:space="preserve">analizować </w:t>
            </w:r>
            <w:r w:rsidR="00296BFD">
              <w:rPr>
                <w:rFonts w:ascii="Calibri" w:hAnsi="Calibri"/>
                <w:b w:val="0"/>
                <w:smallCaps w:val="0"/>
                <w:sz w:val="22"/>
              </w:rPr>
              <w:t xml:space="preserve">teksty związane z ideą ćwiczeń duchowych </w:t>
            </w:r>
            <w:r w:rsidR="003F3CB5" w:rsidRPr="003F3CB5">
              <w:rPr>
                <w:rFonts w:ascii="Calibri" w:hAnsi="Calibri"/>
                <w:b w:val="0"/>
                <w:smallCaps w:val="0"/>
                <w:sz w:val="22"/>
              </w:rPr>
              <w:t>i określić ich rangę w</w:t>
            </w:r>
            <w:r w:rsidR="00296BFD">
              <w:rPr>
                <w:rFonts w:ascii="Calibri" w:hAnsi="Calibri"/>
                <w:b w:val="0"/>
                <w:smallCaps w:val="0"/>
                <w:sz w:val="22"/>
              </w:rPr>
              <w:t xml:space="preserve"> kulturowym życiu danej epoki</w:t>
            </w:r>
            <w:r w:rsidR="003F3CB5">
              <w:rPr>
                <w:rFonts w:ascii="Calibri" w:hAnsi="Calibri"/>
                <w:b w:val="0"/>
                <w:smallCaps w:val="0"/>
                <w:sz w:val="22"/>
              </w:rPr>
              <w:t xml:space="preserve">; </w:t>
            </w:r>
            <w:r w:rsidR="003F3CB5" w:rsidRPr="003F3CB5">
              <w:rPr>
                <w:rFonts w:ascii="Calibri" w:hAnsi="Calibri"/>
                <w:b w:val="0"/>
                <w:smallCaps w:val="0"/>
                <w:sz w:val="22"/>
              </w:rPr>
              <w:t>brać udział w debacie</w:t>
            </w:r>
            <w:r w:rsidR="00296BFD">
              <w:rPr>
                <w:rFonts w:ascii="Calibri" w:hAnsi="Calibri"/>
                <w:b w:val="0"/>
                <w:smallCaps w:val="0"/>
                <w:sz w:val="22"/>
              </w:rPr>
              <w:t xml:space="preserve"> na ten temat</w:t>
            </w:r>
            <w:r w:rsidR="003F3CB5">
              <w:rPr>
                <w:rFonts w:ascii="Calibri" w:hAnsi="Calibri"/>
                <w:b w:val="0"/>
                <w:smallCaps w:val="0"/>
                <w:sz w:val="22"/>
              </w:rPr>
              <w:t xml:space="preserve"> </w:t>
            </w:r>
          </w:p>
        </w:tc>
        <w:tc>
          <w:tcPr>
            <w:tcW w:w="1865" w:type="dxa"/>
          </w:tcPr>
          <w:p w14:paraId="5AE76804" w14:textId="2693CD4F" w:rsidR="0085747A" w:rsidRPr="009C54AE" w:rsidRDefault="003F3CB5" w:rsidP="00C62B02">
            <w:pPr>
              <w:pStyle w:val="Punktygwne"/>
              <w:spacing w:before="0" w:after="0"/>
              <w:jc w:val="center"/>
              <w:rPr>
                <w:rFonts w:ascii="Corbel" w:hAnsi="Corbel"/>
                <w:b w:val="0"/>
                <w:smallCaps w:val="0"/>
                <w:szCs w:val="24"/>
              </w:rPr>
            </w:pPr>
            <w:r w:rsidRPr="003F3CB5">
              <w:rPr>
                <w:rFonts w:ascii="Corbel" w:hAnsi="Corbel"/>
                <w:b w:val="0"/>
                <w:smallCaps w:val="0"/>
                <w:szCs w:val="24"/>
              </w:rPr>
              <w:t>K_U03</w:t>
            </w:r>
            <w:r>
              <w:rPr>
                <w:rFonts w:ascii="Corbel" w:hAnsi="Corbel"/>
                <w:b w:val="0"/>
                <w:smallCaps w:val="0"/>
                <w:szCs w:val="24"/>
              </w:rPr>
              <w:t>, K_U09</w:t>
            </w:r>
          </w:p>
        </w:tc>
      </w:tr>
      <w:tr w:rsidR="0085747A" w:rsidRPr="009C54AE" w14:paraId="71AD41CE" w14:textId="77777777" w:rsidTr="00C62B02">
        <w:tc>
          <w:tcPr>
            <w:tcW w:w="1680" w:type="dxa"/>
          </w:tcPr>
          <w:p w14:paraId="3D577FFD" w14:textId="36941CCF"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w:t>
            </w:r>
            <w:r w:rsidR="00A17D7D">
              <w:rPr>
                <w:rFonts w:ascii="Corbel" w:hAnsi="Corbel"/>
                <w:b w:val="0"/>
                <w:smallCaps w:val="0"/>
                <w:szCs w:val="24"/>
              </w:rPr>
              <w:t>03</w:t>
            </w:r>
          </w:p>
        </w:tc>
        <w:tc>
          <w:tcPr>
            <w:tcW w:w="5975" w:type="dxa"/>
          </w:tcPr>
          <w:p w14:paraId="60D5DBA8" w14:textId="7C6B137B" w:rsidR="0085747A" w:rsidRPr="009C54AE" w:rsidRDefault="00C62B02" w:rsidP="00C62B02">
            <w:pPr>
              <w:spacing w:after="160" w:line="259" w:lineRule="auto"/>
              <w:jc w:val="both"/>
              <w:rPr>
                <w:rFonts w:ascii="Corbel" w:hAnsi="Corbel"/>
                <w:b/>
                <w:smallCaps/>
                <w:szCs w:val="24"/>
              </w:rPr>
            </w:pPr>
            <w:r>
              <w:t>student</w:t>
            </w:r>
            <w:r w:rsidRPr="00C62B02">
              <w:t xml:space="preserve"> jest gotów do  </w:t>
            </w:r>
            <w:r w:rsidR="003F3CB5" w:rsidRPr="003F3CB5">
              <w:t>przyjmowania nowych idei</w:t>
            </w:r>
            <w:r w:rsidR="00296BFD">
              <w:t xml:space="preserve"> i</w:t>
            </w:r>
            <w:r w:rsidR="003F3CB5" w:rsidRPr="003F3CB5">
              <w:t xml:space="preserve"> zmiany opinii w świetle dostępnych nowych argumentów</w:t>
            </w:r>
            <w:r w:rsidR="003F3CB5">
              <w:t xml:space="preserve">; </w:t>
            </w:r>
            <w:r w:rsidR="00296BFD" w:rsidRPr="00296BFD">
              <w:t xml:space="preserve">uznania wpływu </w:t>
            </w:r>
            <w:r w:rsidR="00296BFD">
              <w:t>koncepcji filozoficznych oraz filozoficznych szkół</w:t>
            </w:r>
            <w:r w:rsidR="00296BFD" w:rsidRPr="00296BFD">
              <w:t xml:space="preserve"> na </w:t>
            </w:r>
            <w:r w:rsidR="00296BFD">
              <w:t>kulturę i religię danej epoki</w:t>
            </w:r>
          </w:p>
        </w:tc>
        <w:tc>
          <w:tcPr>
            <w:tcW w:w="1865" w:type="dxa"/>
          </w:tcPr>
          <w:p w14:paraId="0758B891" w14:textId="518E2052" w:rsidR="00C62B02" w:rsidRPr="003F3CB5" w:rsidRDefault="003F3CB5" w:rsidP="007F5E53">
            <w:pPr>
              <w:pStyle w:val="Punktygwne"/>
              <w:spacing w:before="0" w:after="0"/>
              <w:jc w:val="center"/>
              <w:rPr>
                <w:rFonts w:ascii="Corbel" w:hAnsi="Corbel" w:cstheme="minorHAnsi"/>
                <w:b w:val="0"/>
                <w:bCs/>
                <w:smallCaps w:val="0"/>
                <w:szCs w:val="24"/>
              </w:rPr>
            </w:pPr>
            <w:r w:rsidRPr="003F3CB5">
              <w:rPr>
                <w:rFonts w:ascii="Corbel" w:hAnsi="Corbel" w:cstheme="minorHAnsi"/>
                <w:b w:val="0"/>
                <w:bCs/>
                <w:smallCaps w:val="0"/>
                <w:szCs w:val="24"/>
              </w:rPr>
              <w:t>K_K01</w:t>
            </w:r>
            <w:r>
              <w:rPr>
                <w:rFonts w:ascii="Corbel" w:hAnsi="Corbel" w:cstheme="minorHAnsi"/>
                <w:b w:val="0"/>
                <w:bCs/>
                <w:smallCaps w:val="0"/>
                <w:szCs w:val="24"/>
              </w:rPr>
              <w:t xml:space="preserve">, </w:t>
            </w:r>
            <w:r w:rsidR="00296BFD">
              <w:rPr>
                <w:rFonts w:ascii="Corbel" w:hAnsi="Corbel" w:cstheme="minorHAnsi"/>
                <w:b w:val="0"/>
                <w:bCs/>
                <w:smallCaps w:val="0"/>
                <w:szCs w:val="24"/>
              </w:rPr>
              <w:t>K_U05</w:t>
            </w:r>
          </w:p>
        </w:tc>
      </w:tr>
    </w:tbl>
    <w:p w14:paraId="1EC25F58" w14:textId="77777777" w:rsidR="0085747A" w:rsidRPr="009C54AE" w:rsidRDefault="0085747A" w:rsidP="009C54AE">
      <w:pPr>
        <w:pStyle w:val="Punktygwne"/>
        <w:spacing w:before="0" w:after="0"/>
        <w:rPr>
          <w:rFonts w:ascii="Corbel" w:hAnsi="Corbel"/>
          <w:b w:val="0"/>
          <w:szCs w:val="24"/>
        </w:rPr>
      </w:pPr>
    </w:p>
    <w:p w14:paraId="21D06ED7"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85747A" w:rsidRPr="009C54AE">
        <w:rPr>
          <w:rFonts w:ascii="Corbel" w:hAnsi="Corbel"/>
          <w:b/>
          <w:sz w:val="24"/>
          <w:szCs w:val="24"/>
        </w:rPr>
        <w:t>T</w:t>
      </w:r>
      <w:r w:rsidR="001D7B54" w:rsidRPr="009C54AE">
        <w:rPr>
          <w:rFonts w:ascii="Corbel" w:hAnsi="Corbel"/>
          <w:b/>
          <w:sz w:val="24"/>
          <w:szCs w:val="24"/>
        </w:rPr>
        <w:t xml:space="preserve">reści programowe </w:t>
      </w:r>
    </w:p>
    <w:p w14:paraId="22A162BB" w14:textId="77777777" w:rsidR="0085747A" w:rsidRPr="009C54AE" w:rsidRDefault="0085747A" w:rsidP="009C54AE">
      <w:pPr>
        <w:spacing w:after="0" w:line="240" w:lineRule="auto"/>
        <w:rPr>
          <w:rFonts w:ascii="Corbel" w:hAnsi="Corbel"/>
          <w:sz w:val="24"/>
          <w:szCs w:val="24"/>
        </w:rPr>
      </w:pPr>
    </w:p>
    <w:p w14:paraId="2455780D" w14:textId="3E0473EF"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 xml:space="preserve">Problematyka </w:t>
      </w:r>
      <w:r w:rsidR="00C62B02">
        <w:rPr>
          <w:rFonts w:ascii="Corbel" w:hAnsi="Corbel"/>
          <w:sz w:val="24"/>
          <w:szCs w:val="24"/>
        </w:rPr>
        <w:t>wykładu</w:t>
      </w:r>
    </w:p>
    <w:p w14:paraId="7DEB5593"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2D5217F4" w14:textId="77777777" w:rsidTr="00923D7D">
        <w:tc>
          <w:tcPr>
            <w:tcW w:w="9639" w:type="dxa"/>
          </w:tcPr>
          <w:p w14:paraId="483ED3D9"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85747A" w:rsidRPr="009C54AE" w14:paraId="2BDBEA3E" w14:textId="77777777" w:rsidTr="00923D7D">
        <w:tc>
          <w:tcPr>
            <w:tcW w:w="9639" w:type="dxa"/>
          </w:tcPr>
          <w:p w14:paraId="607B5ADF" w14:textId="7EE3CD44" w:rsidR="0085747A" w:rsidRDefault="00C62B02" w:rsidP="009C54AE">
            <w:pPr>
              <w:pStyle w:val="Akapitzlist"/>
              <w:spacing w:after="0" w:line="240" w:lineRule="auto"/>
              <w:ind w:left="0"/>
              <w:rPr>
                <w:rFonts w:ascii="Corbel" w:hAnsi="Corbel"/>
                <w:b/>
                <w:bCs/>
                <w:sz w:val="24"/>
                <w:szCs w:val="24"/>
              </w:rPr>
            </w:pPr>
            <w:r>
              <w:rPr>
                <w:rFonts w:ascii="Corbel" w:hAnsi="Corbel"/>
                <w:b/>
                <w:bCs/>
                <w:sz w:val="24"/>
                <w:szCs w:val="24"/>
              </w:rPr>
              <w:t xml:space="preserve">W1: </w:t>
            </w:r>
            <w:r w:rsidR="00E84AC1">
              <w:rPr>
                <w:rFonts w:ascii="Corbel" w:hAnsi="Corbel"/>
                <w:b/>
                <w:bCs/>
                <w:sz w:val="24"/>
                <w:szCs w:val="24"/>
              </w:rPr>
              <w:t>Filozoficzny model życia w antyku. Wprowadzenie (</w:t>
            </w:r>
            <w:r w:rsidR="00512A04">
              <w:rPr>
                <w:rFonts w:ascii="Corbel" w:hAnsi="Corbel"/>
                <w:b/>
                <w:bCs/>
                <w:sz w:val="24"/>
                <w:szCs w:val="24"/>
              </w:rPr>
              <w:t>3</w:t>
            </w:r>
            <w:r w:rsidR="00E84AC1">
              <w:rPr>
                <w:rFonts w:ascii="Corbel" w:hAnsi="Corbel"/>
                <w:b/>
                <w:bCs/>
                <w:sz w:val="24"/>
                <w:szCs w:val="24"/>
              </w:rPr>
              <w:t xml:space="preserve"> godz.)</w:t>
            </w:r>
          </w:p>
          <w:p w14:paraId="416DC99A" w14:textId="76403B90" w:rsidR="00E84AC1" w:rsidRPr="00E84AC1" w:rsidRDefault="00E84AC1" w:rsidP="009C54AE">
            <w:pPr>
              <w:pStyle w:val="Akapitzlist"/>
              <w:spacing w:after="0" w:line="240" w:lineRule="auto"/>
              <w:ind w:left="0"/>
              <w:rPr>
                <w:rFonts w:ascii="Corbel" w:hAnsi="Corbel"/>
                <w:sz w:val="24"/>
                <w:szCs w:val="24"/>
              </w:rPr>
            </w:pPr>
            <w:r w:rsidRPr="00E84AC1">
              <w:rPr>
                <w:rFonts w:ascii="Corbel" w:hAnsi="Corbel"/>
                <w:sz w:val="24"/>
                <w:szCs w:val="24"/>
              </w:rPr>
              <w:t>Miejsce filozofii w kulturze antycznej i rola Platona w ukształtowaniu filozoficznego modelu życia</w:t>
            </w:r>
            <w:r>
              <w:rPr>
                <w:rFonts w:ascii="Corbel" w:hAnsi="Corbel"/>
                <w:sz w:val="24"/>
                <w:szCs w:val="24"/>
              </w:rPr>
              <w:t>; rola</w:t>
            </w:r>
            <w:r w:rsidRPr="00E84AC1">
              <w:rPr>
                <w:rFonts w:ascii="Corbel" w:hAnsi="Corbel"/>
                <w:sz w:val="24"/>
                <w:szCs w:val="24"/>
              </w:rPr>
              <w:t xml:space="preserve"> innych </w:t>
            </w:r>
            <w:proofErr w:type="spellStart"/>
            <w:r w:rsidRPr="00E84AC1">
              <w:rPr>
                <w:rFonts w:ascii="Corbel" w:hAnsi="Corbel"/>
                <w:sz w:val="24"/>
                <w:szCs w:val="24"/>
              </w:rPr>
              <w:t>sokratyków</w:t>
            </w:r>
            <w:proofErr w:type="spellEnd"/>
            <w:r w:rsidRPr="00E84AC1">
              <w:rPr>
                <w:rFonts w:ascii="Corbel" w:hAnsi="Corbel"/>
                <w:sz w:val="24"/>
                <w:szCs w:val="24"/>
              </w:rPr>
              <w:t xml:space="preserve"> </w:t>
            </w:r>
            <w:r>
              <w:rPr>
                <w:rFonts w:ascii="Corbel" w:hAnsi="Corbel"/>
                <w:sz w:val="24"/>
                <w:szCs w:val="24"/>
              </w:rPr>
              <w:t xml:space="preserve">w budowaniu </w:t>
            </w:r>
            <w:r w:rsidRPr="00E84AC1">
              <w:rPr>
                <w:rFonts w:ascii="Corbel" w:hAnsi="Corbel"/>
                <w:sz w:val="24"/>
                <w:szCs w:val="24"/>
              </w:rPr>
              <w:t>kulturowego wizerunku filozofa</w:t>
            </w:r>
            <w:r>
              <w:rPr>
                <w:rFonts w:ascii="Corbel" w:hAnsi="Corbel"/>
                <w:sz w:val="24"/>
                <w:szCs w:val="24"/>
              </w:rPr>
              <w:t>; r</w:t>
            </w:r>
            <w:r w:rsidRPr="00E84AC1">
              <w:rPr>
                <w:rFonts w:ascii="Corbel" w:hAnsi="Corbel"/>
                <w:sz w:val="24"/>
                <w:szCs w:val="24"/>
              </w:rPr>
              <w:t xml:space="preserve">óżne modele filozoficznego życia w antyku i </w:t>
            </w:r>
            <w:proofErr w:type="spellStart"/>
            <w:r w:rsidRPr="00E84AC1">
              <w:rPr>
                <w:rFonts w:ascii="Corbel" w:hAnsi="Corbel"/>
                <w:sz w:val="24"/>
                <w:szCs w:val="24"/>
              </w:rPr>
              <w:t>protreptyczny</w:t>
            </w:r>
            <w:proofErr w:type="spellEnd"/>
            <w:r w:rsidRPr="00E84AC1">
              <w:rPr>
                <w:rFonts w:ascii="Corbel" w:hAnsi="Corbel"/>
                <w:sz w:val="24"/>
                <w:szCs w:val="24"/>
              </w:rPr>
              <w:t xml:space="preserve"> cel literatury filozoficznej</w:t>
            </w:r>
            <w:r>
              <w:rPr>
                <w:rFonts w:ascii="Corbel" w:hAnsi="Corbel"/>
                <w:sz w:val="24"/>
                <w:szCs w:val="24"/>
              </w:rPr>
              <w:t>; s</w:t>
            </w:r>
            <w:r w:rsidRPr="00E84AC1">
              <w:rPr>
                <w:rFonts w:ascii="Corbel" w:hAnsi="Corbel"/>
                <w:sz w:val="24"/>
                <w:szCs w:val="24"/>
              </w:rPr>
              <w:t>zkoła filozoficzna jako realizacja filozoficznego modelu życia i działalność polityczna Akademii</w:t>
            </w:r>
            <w:r>
              <w:rPr>
                <w:rFonts w:ascii="Corbel" w:hAnsi="Corbel"/>
                <w:sz w:val="24"/>
                <w:szCs w:val="24"/>
              </w:rPr>
              <w:t xml:space="preserve">; </w:t>
            </w:r>
          </w:p>
        </w:tc>
      </w:tr>
      <w:tr w:rsidR="0085747A" w:rsidRPr="009C54AE" w14:paraId="1D606A28" w14:textId="77777777" w:rsidTr="00923D7D">
        <w:tc>
          <w:tcPr>
            <w:tcW w:w="9639" w:type="dxa"/>
          </w:tcPr>
          <w:p w14:paraId="737EFE50" w14:textId="544F4FEE" w:rsidR="0085747A" w:rsidRDefault="004328D3" w:rsidP="009C54AE">
            <w:pPr>
              <w:pStyle w:val="Akapitzlist"/>
              <w:spacing w:after="0" w:line="240" w:lineRule="auto"/>
              <w:ind w:left="0"/>
              <w:rPr>
                <w:rFonts w:ascii="Corbel" w:hAnsi="Corbel"/>
                <w:b/>
                <w:bCs/>
                <w:sz w:val="24"/>
                <w:szCs w:val="24"/>
              </w:rPr>
            </w:pPr>
            <w:r>
              <w:rPr>
                <w:rFonts w:ascii="Corbel" w:hAnsi="Corbel"/>
                <w:b/>
                <w:bCs/>
                <w:sz w:val="24"/>
                <w:szCs w:val="24"/>
              </w:rPr>
              <w:t>W2: Platoński Sokrates jako zachęta do filozoficznego sposobu życia (2 godz.)</w:t>
            </w:r>
          </w:p>
          <w:p w14:paraId="2EB62970" w14:textId="6254CEF8" w:rsidR="004328D3" w:rsidRPr="004328D3" w:rsidRDefault="004328D3" w:rsidP="004328D3">
            <w:pPr>
              <w:pStyle w:val="Akapitzlist"/>
              <w:spacing w:after="0" w:line="240" w:lineRule="auto"/>
              <w:ind w:left="0"/>
              <w:jc w:val="both"/>
              <w:rPr>
                <w:rFonts w:ascii="Corbel" w:hAnsi="Corbel"/>
                <w:sz w:val="24"/>
                <w:szCs w:val="24"/>
              </w:rPr>
            </w:pPr>
            <w:r>
              <w:rPr>
                <w:rFonts w:ascii="Corbel" w:hAnsi="Corbel"/>
                <w:sz w:val="24"/>
                <w:szCs w:val="24"/>
              </w:rPr>
              <w:t xml:space="preserve">Sokrates jako bohater dialogów Platona; specyfika </w:t>
            </w:r>
            <w:proofErr w:type="spellStart"/>
            <w:r>
              <w:rPr>
                <w:rFonts w:ascii="Corbel" w:hAnsi="Corbel"/>
                <w:i/>
                <w:iCs/>
                <w:sz w:val="24"/>
                <w:szCs w:val="24"/>
              </w:rPr>
              <w:t>Sokratikoi</w:t>
            </w:r>
            <w:proofErr w:type="spellEnd"/>
            <w:r>
              <w:rPr>
                <w:rFonts w:ascii="Corbel" w:hAnsi="Corbel"/>
                <w:i/>
                <w:iCs/>
                <w:sz w:val="24"/>
                <w:szCs w:val="24"/>
              </w:rPr>
              <w:t xml:space="preserve"> </w:t>
            </w:r>
            <w:proofErr w:type="spellStart"/>
            <w:r>
              <w:rPr>
                <w:rFonts w:ascii="Corbel" w:hAnsi="Corbel"/>
                <w:i/>
                <w:iCs/>
                <w:sz w:val="24"/>
                <w:szCs w:val="24"/>
              </w:rPr>
              <w:t>logoi</w:t>
            </w:r>
            <w:proofErr w:type="spellEnd"/>
            <w:r>
              <w:rPr>
                <w:rFonts w:ascii="Corbel" w:hAnsi="Corbel"/>
                <w:i/>
                <w:iCs/>
                <w:sz w:val="24"/>
                <w:szCs w:val="24"/>
              </w:rPr>
              <w:t xml:space="preserve"> </w:t>
            </w:r>
            <w:r>
              <w:rPr>
                <w:rFonts w:ascii="Corbel" w:hAnsi="Corbel"/>
                <w:sz w:val="24"/>
                <w:szCs w:val="24"/>
              </w:rPr>
              <w:t xml:space="preserve">jako zachęty do dobrego życia; cechy Sokratesa Platońskiego: </w:t>
            </w:r>
            <w:proofErr w:type="spellStart"/>
            <w:r>
              <w:rPr>
                <w:rFonts w:ascii="Corbel" w:hAnsi="Corbel"/>
                <w:sz w:val="24"/>
                <w:szCs w:val="24"/>
              </w:rPr>
              <w:t>atopiczność</w:t>
            </w:r>
            <w:proofErr w:type="spellEnd"/>
            <w:r>
              <w:rPr>
                <w:rFonts w:ascii="Corbel" w:hAnsi="Corbel"/>
                <w:sz w:val="24"/>
                <w:szCs w:val="24"/>
              </w:rPr>
              <w:t xml:space="preserve">, harmonia </w:t>
            </w:r>
            <w:r>
              <w:rPr>
                <w:rFonts w:ascii="Corbel" w:hAnsi="Corbel"/>
                <w:i/>
                <w:iCs/>
                <w:sz w:val="24"/>
                <w:szCs w:val="24"/>
              </w:rPr>
              <w:t xml:space="preserve">logos i </w:t>
            </w:r>
            <w:proofErr w:type="spellStart"/>
            <w:r>
              <w:rPr>
                <w:rFonts w:ascii="Corbel" w:hAnsi="Corbel"/>
                <w:i/>
                <w:iCs/>
                <w:sz w:val="24"/>
                <w:szCs w:val="24"/>
              </w:rPr>
              <w:t>ergon</w:t>
            </w:r>
            <w:proofErr w:type="spellEnd"/>
            <w:r>
              <w:rPr>
                <w:rFonts w:ascii="Corbel" w:hAnsi="Corbel"/>
                <w:i/>
                <w:iCs/>
                <w:sz w:val="24"/>
                <w:szCs w:val="24"/>
              </w:rPr>
              <w:t xml:space="preserve">; </w:t>
            </w:r>
            <w:proofErr w:type="spellStart"/>
            <w:r>
              <w:rPr>
                <w:rFonts w:ascii="Corbel" w:hAnsi="Corbel"/>
                <w:sz w:val="24"/>
                <w:szCs w:val="24"/>
              </w:rPr>
              <w:t>elenktyka</w:t>
            </w:r>
            <w:proofErr w:type="spellEnd"/>
            <w:r>
              <w:rPr>
                <w:rFonts w:ascii="Corbel" w:hAnsi="Corbel"/>
                <w:sz w:val="24"/>
                <w:szCs w:val="24"/>
              </w:rPr>
              <w:t xml:space="preserve"> jako metoda badania postawy moralnej (na podstawie dialogu </w:t>
            </w:r>
            <w:proofErr w:type="spellStart"/>
            <w:r>
              <w:rPr>
                <w:rFonts w:ascii="Corbel" w:hAnsi="Corbel"/>
                <w:i/>
                <w:iCs/>
                <w:sz w:val="24"/>
                <w:szCs w:val="24"/>
              </w:rPr>
              <w:t>Gorgiasz</w:t>
            </w:r>
            <w:proofErr w:type="spellEnd"/>
            <w:r>
              <w:rPr>
                <w:rFonts w:ascii="Corbel" w:hAnsi="Corbel"/>
                <w:sz w:val="24"/>
                <w:szCs w:val="24"/>
              </w:rPr>
              <w:t>); uniwersalna wartość Sokratejskiej metody: zastosowanie we współczesnym coachingu</w:t>
            </w:r>
          </w:p>
        </w:tc>
      </w:tr>
      <w:tr w:rsidR="0085747A" w:rsidRPr="009C54AE" w14:paraId="0F947BBC" w14:textId="77777777" w:rsidTr="00923D7D">
        <w:tc>
          <w:tcPr>
            <w:tcW w:w="9639" w:type="dxa"/>
          </w:tcPr>
          <w:p w14:paraId="01D5AB29" w14:textId="77777777" w:rsidR="0085747A" w:rsidRDefault="00512A04" w:rsidP="007A3C81">
            <w:pPr>
              <w:pStyle w:val="Akapitzlist"/>
              <w:spacing w:after="0" w:line="240" w:lineRule="auto"/>
              <w:ind w:left="0"/>
              <w:jc w:val="both"/>
              <w:rPr>
                <w:rFonts w:ascii="Corbel" w:hAnsi="Corbel"/>
                <w:b/>
                <w:bCs/>
                <w:sz w:val="24"/>
                <w:szCs w:val="24"/>
              </w:rPr>
            </w:pPr>
            <w:r>
              <w:rPr>
                <w:rFonts w:ascii="Corbel" w:hAnsi="Corbel"/>
                <w:b/>
                <w:bCs/>
                <w:sz w:val="24"/>
                <w:szCs w:val="24"/>
              </w:rPr>
              <w:t xml:space="preserve">W3: Arystotelesowski ideał </w:t>
            </w:r>
            <w:r>
              <w:rPr>
                <w:rFonts w:ascii="Corbel" w:hAnsi="Corbel"/>
                <w:b/>
                <w:bCs/>
                <w:i/>
                <w:iCs/>
                <w:sz w:val="24"/>
                <w:szCs w:val="24"/>
              </w:rPr>
              <w:t xml:space="preserve">bios </w:t>
            </w:r>
            <w:proofErr w:type="spellStart"/>
            <w:r>
              <w:rPr>
                <w:rFonts w:ascii="Corbel" w:hAnsi="Corbel"/>
                <w:b/>
                <w:bCs/>
                <w:i/>
                <w:iCs/>
                <w:sz w:val="24"/>
                <w:szCs w:val="24"/>
              </w:rPr>
              <w:t>philosophikos</w:t>
            </w:r>
            <w:proofErr w:type="spellEnd"/>
            <w:r>
              <w:rPr>
                <w:rFonts w:ascii="Corbel" w:hAnsi="Corbel"/>
                <w:b/>
                <w:bCs/>
                <w:i/>
                <w:iCs/>
                <w:sz w:val="24"/>
                <w:szCs w:val="24"/>
              </w:rPr>
              <w:t xml:space="preserve"> </w:t>
            </w:r>
            <w:r>
              <w:rPr>
                <w:rFonts w:ascii="Corbel" w:hAnsi="Corbel"/>
                <w:b/>
                <w:bCs/>
                <w:sz w:val="24"/>
                <w:szCs w:val="24"/>
              </w:rPr>
              <w:t>(2 godz.)</w:t>
            </w:r>
          </w:p>
          <w:p w14:paraId="16D54A6A" w14:textId="37D5EEB2" w:rsidR="00512A04" w:rsidRPr="00512A04" w:rsidRDefault="00512A04" w:rsidP="007A3C81">
            <w:pPr>
              <w:pStyle w:val="Akapitzlist"/>
              <w:spacing w:after="0" w:line="240" w:lineRule="auto"/>
              <w:ind w:left="0"/>
              <w:jc w:val="both"/>
              <w:rPr>
                <w:rFonts w:ascii="Corbel" w:hAnsi="Corbel"/>
                <w:sz w:val="24"/>
                <w:szCs w:val="24"/>
              </w:rPr>
            </w:pPr>
            <w:r>
              <w:rPr>
                <w:rFonts w:ascii="Corbel" w:hAnsi="Corbel"/>
                <w:sz w:val="24"/>
                <w:szCs w:val="24"/>
              </w:rPr>
              <w:t xml:space="preserve">Pytanie o najlepszy sposób życia; składnik teoretyczny w eudajmonii; składnik polityczny w eudajmonii; przyjaźń i przyjemność; Likejon jako realizacja ideału </w:t>
            </w:r>
            <w:r>
              <w:rPr>
                <w:rFonts w:ascii="Corbel" w:hAnsi="Corbel"/>
                <w:i/>
                <w:iCs/>
                <w:sz w:val="24"/>
                <w:szCs w:val="24"/>
              </w:rPr>
              <w:t xml:space="preserve">bios </w:t>
            </w:r>
            <w:proofErr w:type="spellStart"/>
            <w:r>
              <w:rPr>
                <w:rFonts w:ascii="Corbel" w:hAnsi="Corbel"/>
                <w:i/>
                <w:iCs/>
                <w:sz w:val="24"/>
                <w:szCs w:val="24"/>
              </w:rPr>
              <w:t>philosophikos</w:t>
            </w:r>
            <w:proofErr w:type="spellEnd"/>
          </w:p>
        </w:tc>
      </w:tr>
      <w:tr w:rsidR="00512A04" w:rsidRPr="009C54AE" w14:paraId="4EB1A09C" w14:textId="77777777" w:rsidTr="00923D7D">
        <w:tc>
          <w:tcPr>
            <w:tcW w:w="9639" w:type="dxa"/>
          </w:tcPr>
          <w:p w14:paraId="00F4CFDA" w14:textId="77777777" w:rsidR="00512A04" w:rsidRDefault="00512A04" w:rsidP="007A3C81">
            <w:pPr>
              <w:pStyle w:val="Akapitzlist"/>
              <w:spacing w:after="0" w:line="240" w:lineRule="auto"/>
              <w:ind w:left="0"/>
              <w:jc w:val="both"/>
              <w:rPr>
                <w:rFonts w:ascii="Corbel" w:hAnsi="Corbel"/>
                <w:b/>
                <w:bCs/>
                <w:sz w:val="24"/>
                <w:szCs w:val="24"/>
              </w:rPr>
            </w:pPr>
            <w:r>
              <w:rPr>
                <w:rFonts w:ascii="Corbel" w:hAnsi="Corbel"/>
                <w:b/>
                <w:bCs/>
                <w:sz w:val="24"/>
                <w:szCs w:val="24"/>
              </w:rPr>
              <w:lastRenderedPageBreak/>
              <w:t>W4: Stoicka idea „twierdzy wewnętrznej” i jej zastosowanie we współczesnej psychologii pozytywnej (2 godz.)</w:t>
            </w:r>
          </w:p>
          <w:p w14:paraId="23675842" w14:textId="1A7E4F5A" w:rsidR="00512A04" w:rsidRPr="00512A04" w:rsidRDefault="007A3C81" w:rsidP="007A3C81">
            <w:pPr>
              <w:pStyle w:val="Akapitzlist"/>
              <w:spacing w:after="0" w:line="240" w:lineRule="auto"/>
              <w:ind w:left="0"/>
              <w:jc w:val="both"/>
              <w:rPr>
                <w:rFonts w:ascii="Corbel" w:hAnsi="Corbel"/>
                <w:sz w:val="24"/>
                <w:szCs w:val="24"/>
              </w:rPr>
            </w:pPr>
            <w:r>
              <w:rPr>
                <w:rFonts w:ascii="Corbel" w:hAnsi="Corbel"/>
                <w:sz w:val="24"/>
                <w:szCs w:val="24"/>
              </w:rPr>
              <w:t xml:space="preserve">Rola P. </w:t>
            </w:r>
            <w:proofErr w:type="spellStart"/>
            <w:r>
              <w:rPr>
                <w:rFonts w:ascii="Corbel" w:hAnsi="Corbel"/>
                <w:sz w:val="24"/>
                <w:szCs w:val="24"/>
              </w:rPr>
              <w:t>Hadota</w:t>
            </w:r>
            <w:proofErr w:type="spellEnd"/>
            <w:r>
              <w:rPr>
                <w:rFonts w:ascii="Corbel" w:hAnsi="Corbel"/>
                <w:sz w:val="24"/>
                <w:szCs w:val="24"/>
              </w:rPr>
              <w:t xml:space="preserve"> w ponownym odkryciu antycznej idei ćwiczeń duchowych; Marek Aureliusz o celu i sposobach budowania „twierdzy wewnętrznej”; </w:t>
            </w:r>
            <w:proofErr w:type="spellStart"/>
            <w:r>
              <w:rPr>
                <w:rFonts w:ascii="Corbel" w:hAnsi="Corbel"/>
                <w:sz w:val="24"/>
                <w:szCs w:val="24"/>
              </w:rPr>
              <w:t>Mindfulness</w:t>
            </w:r>
            <w:proofErr w:type="spellEnd"/>
            <w:r>
              <w:rPr>
                <w:rFonts w:ascii="Corbel" w:hAnsi="Corbel"/>
                <w:sz w:val="24"/>
                <w:szCs w:val="24"/>
              </w:rPr>
              <w:t xml:space="preserve"> jako współczesny odpowiednik „twierdzy wewnętrznej” - trening uważności</w:t>
            </w:r>
          </w:p>
        </w:tc>
      </w:tr>
      <w:tr w:rsidR="00E90F52" w:rsidRPr="009C54AE" w14:paraId="54544EDE" w14:textId="77777777" w:rsidTr="00923D7D">
        <w:tc>
          <w:tcPr>
            <w:tcW w:w="9639" w:type="dxa"/>
          </w:tcPr>
          <w:p w14:paraId="31C54E3B" w14:textId="0E953CA9" w:rsidR="00E90F52" w:rsidRDefault="00E90F52" w:rsidP="007A3C81">
            <w:pPr>
              <w:pStyle w:val="Akapitzlist"/>
              <w:spacing w:after="0" w:line="240" w:lineRule="auto"/>
              <w:ind w:left="0"/>
              <w:jc w:val="both"/>
              <w:rPr>
                <w:rFonts w:ascii="Corbel" w:hAnsi="Corbel"/>
                <w:b/>
                <w:bCs/>
                <w:sz w:val="24"/>
                <w:szCs w:val="24"/>
              </w:rPr>
            </w:pPr>
            <w:r>
              <w:rPr>
                <w:rFonts w:ascii="Corbel" w:hAnsi="Corbel"/>
                <w:b/>
                <w:bCs/>
                <w:sz w:val="24"/>
                <w:szCs w:val="24"/>
              </w:rPr>
              <w:t>W5-6: Chrześcijaństwo jako postawa życiowa (4 godz.)</w:t>
            </w:r>
          </w:p>
          <w:p w14:paraId="599C1812" w14:textId="7144B480" w:rsidR="00E90F52" w:rsidRPr="00E90F52" w:rsidRDefault="00E90F52" w:rsidP="007A3C81">
            <w:pPr>
              <w:pStyle w:val="Akapitzlist"/>
              <w:spacing w:after="0" w:line="240" w:lineRule="auto"/>
              <w:ind w:left="0"/>
              <w:jc w:val="both"/>
              <w:rPr>
                <w:rFonts w:ascii="Corbel" w:hAnsi="Corbel"/>
                <w:sz w:val="24"/>
                <w:szCs w:val="24"/>
              </w:rPr>
            </w:pPr>
            <w:r>
              <w:rPr>
                <w:rFonts w:ascii="Corbel" w:hAnsi="Corbel"/>
                <w:sz w:val="24"/>
                <w:szCs w:val="24"/>
              </w:rPr>
              <w:t xml:space="preserve">Chrześcijaństwo a idea filozofii jako sposobu życia; ewolucja postawy chrześcijan wobec filozofii w starożytności: św. Paweł, apologeci (Justyn, Tertulian, Klemens); filozofia chrześcijańska a idea ćwiczeń duchowych: życie zakonne, przemiana filozofii w naukę uniwersytecką, </w:t>
            </w:r>
            <w:r>
              <w:rPr>
                <w:rFonts w:ascii="Corbel" w:hAnsi="Corbel"/>
                <w:i/>
                <w:iCs/>
                <w:sz w:val="24"/>
                <w:szCs w:val="24"/>
              </w:rPr>
              <w:t xml:space="preserve">Wyznania </w:t>
            </w:r>
            <w:r>
              <w:rPr>
                <w:rFonts w:ascii="Corbel" w:hAnsi="Corbel"/>
                <w:sz w:val="24"/>
                <w:szCs w:val="24"/>
              </w:rPr>
              <w:t xml:space="preserve">św. Augustyna jako „ćwiczenia duchowe”, </w:t>
            </w:r>
            <w:r>
              <w:rPr>
                <w:rFonts w:ascii="Corbel" w:hAnsi="Corbel"/>
                <w:i/>
                <w:iCs/>
                <w:sz w:val="24"/>
                <w:szCs w:val="24"/>
              </w:rPr>
              <w:t xml:space="preserve">Kazania </w:t>
            </w:r>
            <w:r>
              <w:rPr>
                <w:rFonts w:ascii="Corbel" w:hAnsi="Corbel"/>
                <w:sz w:val="24"/>
                <w:szCs w:val="24"/>
              </w:rPr>
              <w:t xml:space="preserve">Mistrza </w:t>
            </w:r>
            <w:proofErr w:type="spellStart"/>
            <w:r>
              <w:rPr>
                <w:rFonts w:ascii="Corbel" w:hAnsi="Corbel"/>
                <w:sz w:val="24"/>
                <w:szCs w:val="24"/>
              </w:rPr>
              <w:t>Eckharta</w:t>
            </w:r>
            <w:proofErr w:type="spellEnd"/>
          </w:p>
        </w:tc>
      </w:tr>
      <w:tr w:rsidR="00E90F52" w:rsidRPr="009C54AE" w14:paraId="5373E9AF" w14:textId="77777777" w:rsidTr="00923D7D">
        <w:tc>
          <w:tcPr>
            <w:tcW w:w="9639" w:type="dxa"/>
          </w:tcPr>
          <w:p w14:paraId="521B2AA9" w14:textId="01A5540E" w:rsidR="00E90F52" w:rsidRDefault="00E90F52" w:rsidP="007A3C81">
            <w:pPr>
              <w:pStyle w:val="Akapitzlist"/>
              <w:spacing w:after="0" w:line="240" w:lineRule="auto"/>
              <w:ind w:left="0"/>
              <w:jc w:val="both"/>
              <w:rPr>
                <w:rFonts w:ascii="Corbel" w:hAnsi="Corbel"/>
                <w:b/>
                <w:bCs/>
                <w:sz w:val="24"/>
                <w:szCs w:val="24"/>
              </w:rPr>
            </w:pPr>
            <w:r>
              <w:rPr>
                <w:rFonts w:ascii="Corbel" w:hAnsi="Corbel"/>
                <w:b/>
                <w:bCs/>
                <w:sz w:val="24"/>
                <w:szCs w:val="24"/>
              </w:rPr>
              <w:t>W7: Nowożytni reprezentanci filozofii jako sposobu życia (2 godz.)</w:t>
            </w:r>
          </w:p>
          <w:p w14:paraId="1AC6B0A8" w14:textId="7048A1A7" w:rsidR="00E90F52" w:rsidRPr="00E90F52" w:rsidRDefault="00570FCD" w:rsidP="007A3C81">
            <w:pPr>
              <w:pStyle w:val="Akapitzlist"/>
              <w:spacing w:after="0" w:line="240" w:lineRule="auto"/>
              <w:ind w:left="0"/>
              <w:jc w:val="both"/>
              <w:rPr>
                <w:rFonts w:ascii="Corbel" w:hAnsi="Corbel"/>
                <w:sz w:val="24"/>
                <w:szCs w:val="24"/>
              </w:rPr>
            </w:pPr>
            <w:r>
              <w:rPr>
                <w:rFonts w:ascii="Corbel" w:hAnsi="Corbel"/>
                <w:sz w:val="24"/>
                <w:szCs w:val="24"/>
              </w:rPr>
              <w:t xml:space="preserve">A/ B. </w:t>
            </w:r>
            <w:r w:rsidR="00E90F52">
              <w:rPr>
                <w:rFonts w:ascii="Corbel" w:hAnsi="Corbel"/>
                <w:sz w:val="24"/>
                <w:szCs w:val="24"/>
              </w:rPr>
              <w:t>Pascal: rozdźwięk między</w:t>
            </w:r>
            <w:r>
              <w:rPr>
                <w:rFonts w:ascii="Corbel" w:hAnsi="Corbel"/>
                <w:sz w:val="24"/>
                <w:szCs w:val="24"/>
              </w:rPr>
              <w:t xml:space="preserve"> </w:t>
            </w:r>
            <w:r w:rsidR="00E90F52">
              <w:rPr>
                <w:rFonts w:ascii="Corbel" w:hAnsi="Corbel"/>
                <w:sz w:val="24"/>
                <w:szCs w:val="24"/>
              </w:rPr>
              <w:t>nauk</w:t>
            </w:r>
            <w:r>
              <w:rPr>
                <w:rFonts w:ascii="Corbel" w:hAnsi="Corbel"/>
                <w:sz w:val="24"/>
                <w:szCs w:val="24"/>
              </w:rPr>
              <w:t>ą</w:t>
            </w:r>
            <w:r w:rsidR="00E90F52">
              <w:rPr>
                <w:rFonts w:ascii="Corbel" w:hAnsi="Corbel"/>
                <w:sz w:val="24"/>
                <w:szCs w:val="24"/>
              </w:rPr>
              <w:t xml:space="preserve"> a </w:t>
            </w:r>
            <w:r>
              <w:rPr>
                <w:rFonts w:ascii="Corbel" w:hAnsi="Corbel"/>
                <w:sz w:val="24"/>
                <w:szCs w:val="24"/>
              </w:rPr>
              <w:t xml:space="preserve">wymogami </w:t>
            </w:r>
            <w:r w:rsidR="00E90F52">
              <w:rPr>
                <w:rFonts w:ascii="Corbel" w:hAnsi="Corbel"/>
                <w:sz w:val="24"/>
                <w:szCs w:val="24"/>
              </w:rPr>
              <w:t>życi</w:t>
            </w:r>
            <w:r>
              <w:rPr>
                <w:rFonts w:ascii="Corbel" w:hAnsi="Corbel"/>
                <w:sz w:val="24"/>
                <w:szCs w:val="24"/>
              </w:rPr>
              <w:t>a</w:t>
            </w:r>
            <w:r w:rsidR="00E90F52">
              <w:rPr>
                <w:rFonts w:ascii="Corbel" w:hAnsi="Corbel"/>
                <w:sz w:val="24"/>
                <w:szCs w:val="24"/>
              </w:rPr>
              <w:t xml:space="preserve"> moralne</w:t>
            </w:r>
            <w:r>
              <w:rPr>
                <w:rFonts w:ascii="Corbel" w:hAnsi="Corbel"/>
                <w:sz w:val="24"/>
                <w:szCs w:val="24"/>
              </w:rPr>
              <w:t>go; zakład Pascala - pytanie o Boga jako kwestia najważniejszego życiowego wyboru; B/ S. Kierkegaard: filozofia jako misja moralna, sposoby życia - estetyczne i etyczne</w:t>
            </w:r>
          </w:p>
        </w:tc>
      </w:tr>
    </w:tbl>
    <w:p w14:paraId="4E5B89C0" w14:textId="77777777" w:rsidR="0085747A" w:rsidRPr="009C54AE" w:rsidRDefault="0085747A" w:rsidP="009C54AE">
      <w:pPr>
        <w:pStyle w:val="Punktygwne"/>
        <w:spacing w:before="0" w:after="0"/>
        <w:rPr>
          <w:rFonts w:ascii="Corbel" w:hAnsi="Corbel"/>
          <w:b w:val="0"/>
          <w:szCs w:val="24"/>
        </w:rPr>
      </w:pPr>
    </w:p>
    <w:p w14:paraId="28C07C45"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p>
    <w:p w14:paraId="7B6C1DA8" w14:textId="77777777" w:rsidR="0085747A" w:rsidRPr="009C54AE" w:rsidRDefault="0085747A" w:rsidP="009C54AE">
      <w:pPr>
        <w:pStyle w:val="Punktygwne"/>
        <w:spacing w:before="0" w:after="0"/>
        <w:rPr>
          <w:rFonts w:ascii="Corbel" w:hAnsi="Corbel"/>
          <w:b w:val="0"/>
          <w:smallCaps w:val="0"/>
          <w:szCs w:val="24"/>
        </w:rPr>
      </w:pPr>
    </w:p>
    <w:p w14:paraId="7F2D2AB2" w14:textId="5C225322" w:rsidR="00153C41" w:rsidRPr="00E84AC1" w:rsidRDefault="00153C41" w:rsidP="009C54AE">
      <w:pPr>
        <w:pStyle w:val="Punktygwne"/>
        <w:spacing w:before="0" w:after="0"/>
        <w:jc w:val="both"/>
        <w:rPr>
          <w:rFonts w:ascii="Corbel" w:hAnsi="Corbel"/>
          <w:b w:val="0"/>
          <w:i/>
          <w:smallCaps w:val="0"/>
          <w:szCs w:val="24"/>
        </w:rPr>
      </w:pPr>
      <w:r w:rsidRPr="00E84AC1">
        <w:rPr>
          <w:rFonts w:ascii="Corbel" w:hAnsi="Corbel"/>
          <w:b w:val="0"/>
          <w:i/>
          <w:smallCaps w:val="0"/>
          <w:szCs w:val="24"/>
        </w:rPr>
        <w:t>W</w:t>
      </w:r>
      <w:r w:rsidR="0085747A" w:rsidRPr="00E84AC1">
        <w:rPr>
          <w:rFonts w:ascii="Corbel" w:hAnsi="Corbel"/>
          <w:b w:val="0"/>
          <w:i/>
          <w:smallCaps w:val="0"/>
          <w:szCs w:val="24"/>
        </w:rPr>
        <w:t>ykład</w:t>
      </w:r>
      <w:r w:rsidRPr="00E84AC1">
        <w:rPr>
          <w:rFonts w:ascii="Corbel" w:hAnsi="Corbel"/>
          <w:b w:val="0"/>
          <w:i/>
          <w:smallCaps w:val="0"/>
          <w:szCs w:val="24"/>
        </w:rPr>
        <w:t>: wykład</w:t>
      </w:r>
      <w:r w:rsidR="0085747A" w:rsidRPr="00E84AC1">
        <w:rPr>
          <w:rFonts w:ascii="Corbel" w:hAnsi="Corbel"/>
          <w:b w:val="0"/>
          <w:i/>
          <w:smallCaps w:val="0"/>
          <w:szCs w:val="24"/>
        </w:rPr>
        <w:t xml:space="preserve"> problemowy</w:t>
      </w:r>
      <w:r w:rsidR="00923D7D" w:rsidRPr="00E84AC1">
        <w:rPr>
          <w:rFonts w:ascii="Corbel" w:hAnsi="Corbel"/>
          <w:b w:val="0"/>
          <w:i/>
          <w:smallCaps w:val="0"/>
          <w:szCs w:val="24"/>
        </w:rPr>
        <w:t xml:space="preserve">, </w:t>
      </w:r>
      <w:r w:rsidR="0085747A" w:rsidRPr="00E84AC1">
        <w:rPr>
          <w:rFonts w:ascii="Corbel" w:hAnsi="Corbel"/>
          <w:b w:val="0"/>
          <w:i/>
          <w:smallCaps w:val="0"/>
          <w:szCs w:val="24"/>
        </w:rPr>
        <w:t>wykład z prezentacją multimedialną</w:t>
      </w:r>
    </w:p>
    <w:p w14:paraId="2AD022F6" w14:textId="77777777" w:rsidR="00E960BB" w:rsidRDefault="00E960BB" w:rsidP="009C54AE">
      <w:pPr>
        <w:pStyle w:val="Punktygwne"/>
        <w:tabs>
          <w:tab w:val="left" w:pos="284"/>
        </w:tabs>
        <w:spacing w:before="0" w:after="0"/>
        <w:rPr>
          <w:rFonts w:ascii="Corbel" w:hAnsi="Corbel"/>
          <w:smallCaps w:val="0"/>
          <w:szCs w:val="24"/>
        </w:rPr>
      </w:pPr>
    </w:p>
    <w:p w14:paraId="0DD9FA6E" w14:textId="77777777" w:rsidR="00E960BB" w:rsidRDefault="00E960BB" w:rsidP="009C54AE">
      <w:pPr>
        <w:pStyle w:val="Punktygwne"/>
        <w:tabs>
          <w:tab w:val="left" w:pos="284"/>
        </w:tabs>
        <w:spacing w:before="0" w:after="0"/>
        <w:rPr>
          <w:rFonts w:ascii="Corbel" w:hAnsi="Corbel"/>
          <w:smallCaps w:val="0"/>
          <w:szCs w:val="24"/>
        </w:rPr>
      </w:pPr>
    </w:p>
    <w:p w14:paraId="38F0BC12"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066BCDAB" w14:textId="77777777" w:rsidR="00923D7D" w:rsidRPr="009C54AE" w:rsidRDefault="00923D7D" w:rsidP="009C54AE">
      <w:pPr>
        <w:pStyle w:val="Punktygwne"/>
        <w:tabs>
          <w:tab w:val="left" w:pos="284"/>
        </w:tabs>
        <w:spacing w:before="0" w:after="0"/>
        <w:rPr>
          <w:rFonts w:ascii="Corbel" w:hAnsi="Corbel"/>
          <w:smallCaps w:val="0"/>
          <w:szCs w:val="24"/>
        </w:rPr>
      </w:pPr>
    </w:p>
    <w:p w14:paraId="70BDC567"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3B4AE7AB"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5440"/>
        <w:gridCol w:w="2117"/>
      </w:tblGrid>
      <w:tr w:rsidR="0085747A" w:rsidRPr="009C54AE" w14:paraId="6410DA26" w14:textId="77777777" w:rsidTr="00C05F44">
        <w:tc>
          <w:tcPr>
            <w:tcW w:w="1985" w:type="dxa"/>
            <w:vAlign w:val="center"/>
          </w:tcPr>
          <w:p w14:paraId="43A670A6"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528" w:type="dxa"/>
            <w:vAlign w:val="center"/>
          </w:tcPr>
          <w:p w14:paraId="633C6EDD" w14:textId="0423E1BA" w:rsidR="0085747A" w:rsidRPr="009C54AE" w:rsidRDefault="00A84C85"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w:t>
            </w:r>
            <w:r w:rsidR="00570FCD">
              <w:rPr>
                <w:rFonts w:ascii="Corbel" w:hAnsi="Corbel"/>
                <w:b w:val="0"/>
                <w:smallCaps w:val="0"/>
                <w:color w:val="000000"/>
                <w:szCs w:val="24"/>
              </w:rPr>
              <w:t>ę</w:t>
            </w:r>
          </w:p>
          <w:p w14:paraId="2075F6F8" w14:textId="1F81042C" w:rsidR="0085747A" w:rsidRPr="009C54AE" w:rsidRDefault="0085747A" w:rsidP="009C54AE">
            <w:pPr>
              <w:pStyle w:val="Punktygwne"/>
              <w:spacing w:before="0" w:after="0"/>
              <w:jc w:val="center"/>
              <w:rPr>
                <w:rFonts w:ascii="Corbel" w:hAnsi="Corbel"/>
                <w:b w:val="0"/>
                <w:smallCaps w:val="0"/>
                <w:szCs w:val="24"/>
              </w:rPr>
            </w:pPr>
          </w:p>
        </w:tc>
        <w:tc>
          <w:tcPr>
            <w:tcW w:w="2126" w:type="dxa"/>
            <w:vAlign w:val="center"/>
          </w:tcPr>
          <w:p w14:paraId="68904409"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018EF31A" w14:textId="6F97434E" w:rsidR="0085747A" w:rsidRPr="009C54AE" w:rsidRDefault="0085747A" w:rsidP="009C54AE">
            <w:pPr>
              <w:pStyle w:val="Punktygwne"/>
              <w:spacing w:before="0" w:after="0"/>
              <w:jc w:val="center"/>
              <w:rPr>
                <w:rFonts w:ascii="Corbel" w:hAnsi="Corbel"/>
                <w:b w:val="0"/>
                <w:smallCaps w:val="0"/>
                <w:szCs w:val="24"/>
              </w:rPr>
            </w:pPr>
          </w:p>
        </w:tc>
      </w:tr>
      <w:tr w:rsidR="0085747A" w:rsidRPr="009C54AE" w14:paraId="196A741A" w14:textId="77777777" w:rsidTr="00C05F44">
        <w:tc>
          <w:tcPr>
            <w:tcW w:w="1985" w:type="dxa"/>
          </w:tcPr>
          <w:p w14:paraId="758DDC5D" w14:textId="77777777" w:rsidR="0085747A" w:rsidRPr="009C54AE" w:rsidRDefault="0085747A" w:rsidP="009C54AE">
            <w:pPr>
              <w:pStyle w:val="Punktygwne"/>
              <w:spacing w:before="0" w:after="0"/>
              <w:rPr>
                <w:rFonts w:ascii="Corbel" w:hAnsi="Corbel"/>
                <w:b w:val="0"/>
                <w:szCs w:val="24"/>
              </w:rPr>
            </w:pPr>
            <w:proofErr w:type="spellStart"/>
            <w:r w:rsidRPr="00E84AC1">
              <w:rPr>
                <w:rFonts w:ascii="Corbel" w:hAnsi="Corbel"/>
                <w:b w:val="0"/>
                <w:szCs w:val="24"/>
              </w:rPr>
              <w:t>ek</w:t>
            </w:r>
            <w:proofErr w:type="spellEnd"/>
            <w:r w:rsidRPr="009C54AE">
              <w:rPr>
                <w:rFonts w:ascii="Corbel" w:hAnsi="Corbel"/>
                <w:b w:val="0"/>
                <w:szCs w:val="24"/>
              </w:rPr>
              <w:t xml:space="preserve">_ 01 </w:t>
            </w:r>
          </w:p>
        </w:tc>
        <w:tc>
          <w:tcPr>
            <w:tcW w:w="5528" w:type="dxa"/>
          </w:tcPr>
          <w:p w14:paraId="5E4BCB0D" w14:textId="185E3654" w:rsidR="0085747A" w:rsidRPr="00DD0241" w:rsidRDefault="00DD0241" w:rsidP="00DD0241">
            <w:pPr>
              <w:pStyle w:val="Punktygwne"/>
              <w:spacing w:before="0" w:after="0"/>
              <w:jc w:val="both"/>
              <w:rPr>
                <w:rFonts w:ascii="Corbel" w:hAnsi="Corbel"/>
                <w:b w:val="0"/>
                <w:szCs w:val="24"/>
              </w:rPr>
            </w:pPr>
            <w:r w:rsidRPr="00DD0241">
              <w:rPr>
                <w:rFonts w:ascii="Corbel" w:hAnsi="Corbel"/>
                <w:b w:val="0"/>
                <w:szCs w:val="24"/>
              </w:rPr>
              <w:t>Obserwacja w trakcie wykładu</w:t>
            </w:r>
            <w:r>
              <w:rPr>
                <w:rFonts w:ascii="Corbel" w:hAnsi="Corbel"/>
                <w:b w:val="0"/>
                <w:szCs w:val="24"/>
              </w:rPr>
              <w:t>, dyskusja na podstawie zadanej lektury</w:t>
            </w:r>
          </w:p>
        </w:tc>
        <w:tc>
          <w:tcPr>
            <w:tcW w:w="2126" w:type="dxa"/>
          </w:tcPr>
          <w:p w14:paraId="1CB9A7E3" w14:textId="418C84B5" w:rsidR="0085747A" w:rsidRPr="009C54AE" w:rsidRDefault="00DD0241" w:rsidP="00570FCD">
            <w:pPr>
              <w:pStyle w:val="Punktygwne"/>
              <w:spacing w:before="0" w:after="0"/>
              <w:jc w:val="center"/>
              <w:rPr>
                <w:rFonts w:ascii="Corbel" w:hAnsi="Corbel"/>
                <w:b w:val="0"/>
                <w:szCs w:val="24"/>
              </w:rPr>
            </w:pPr>
            <w:r>
              <w:rPr>
                <w:rFonts w:ascii="Corbel" w:hAnsi="Corbel"/>
                <w:b w:val="0"/>
                <w:szCs w:val="24"/>
              </w:rPr>
              <w:t>wykład i konsultacje</w:t>
            </w:r>
          </w:p>
        </w:tc>
      </w:tr>
      <w:tr w:rsidR="0085747A" w:rsidRPr="009C54AE" w14:paraId="0A7EB3F5" w14:textId="77777777" w:rsidTr="00C05F44">
        <w:tc>
          <w:tcPr>
            <w:tcW w:w="1985" w:type="dxa"/>
          </w:tcPr>
          <w:p w14:paraId="23F4CB9C" w14:textId="77777777" w:rsidR="0085747A" w:rsidRPr="009C54AE" w:rsidRDefault="0085747A" w:rsidP="009C54AE">
            <w:pPr>
              <w:pStyle w:val="Punktygwne"/>
              <w:spacing w:before="0" w:after="0"/>
              <w:rPr>
                <w:rFonts w:ascii="Corbel" w:hAnsi="Corbel"/>
                <w:b w:val="0"/>
                <w:szCs w:val="24"/>
              </w:rPr>
            </w:pPr>
            <w:r w:rsidRPr="009C54AE">
              <w:rPr>
                <w:rFonts w:ascii="Corbel" w:hAnsi="Corbel"/>
                <w:b w:val="0"/>
                <w:szCs w:val="24"/>
              </w:rPr>
              <w:t>Ek_ 02</w:t>
            </w:r>
          </w:p>
        </w:tc>
        <w:tc>
          <w:tcPr>
            <w:tcW w:w="5528" w:type="dxa"/>
          </w:tcPr>
          <w:p w14:paraId="0133E210" w14:textId="1C9294E1" w:rsidR="0085747A" w:rsidRPr="009C54AE" w:rsidRDefault="00DD0241" w:rsidP="00DD0241">
            <w:pPr>
              <w:pStyle w:val="Punktygwne"/>
              <w:spacing w:before="0" w:after="0"/>
              <w:jc w:val="both"/>
              <w:rPr>
                <w:rFonts w:ascii="Corbel" w:hAnsi="Corbel"/>
                <w:b w:val="0"/>
                <w:szCs w:val="24"/>
              </w:rPr>
            </w:pPr>
            <w:r w:rsidRPr="00DD0241">
              <w:rPr>
                <w:rFonts w:ascii="Corbel" w:hAnsi="Corbel"/>
                <w:b w:val="0"/>
                <w:szCs w:val="24"/>
              </w:rPr>
              <w:t>Obserwacja w trakcie wykładu</w:t>
            </w:r>
            <w:r>
              <w:rPr>
                <w:rFonts w:ascii="Corbel" w:hAnsi="Corbel"/>
                <w:b w:val="0"/>
                <w:szCs w:val="24"/>
              </w:rPr>
              <w:t>, dyskusja na podstawie zadanej lektury</w:t>
            </w:r>
          </w:p>
        </w:tc>
        <w:tc>
          <w:tcPr>
            <w:tcW w:w="2126" w:type="dxa"/>
          </w:tcPr>
          <w:p w14:paraId="3E7430BE" w14:textId="1A0D93F8" w:rsidR="0085747A" w:rsidRPr="009C54AE" w:rsidRDefault="00DD0241" w:rsidP="00570FCD">
            <w:pPr>
              <w:pStyle w:val="Punktygwne"/>
              <w:spacing w:before="0" w:after="0"/>
              <w:jc w:val="center"/>
              <w:rPr>
                <w:rFonts w:ascii="Corbel" w:hAnsi="Corbel"/>
                <w:b w:val="0"/>
                <w:szCs w:val="24"/>
              </w:rPr>
            </w:pPr>
            <w:r>
              <w:rPr>
                <w:rFonts w:ascii="Corbel" w:hAnsi="Corbel"/>
                <w:b w:val="0"/>
                <w:szCs w:val="24"/>
              </w:rPr>
              <w:t>wykład i konsultacje</w:t>
            </w:r>
          </w:p>
        </w:tc>
      </w:tr>
      <w:tr w:rsidR="00E84AC1" w:rsidRPr="009C54AE" w14:paraId="79C24025" w14:textId="77777777" w:rsidTr="00C05F44">
        <w:tc>
          <w:tcPr>
            <w:tcW w:w="1985" w:type="dxa"/>
          </w:tcPr>
          <w:p w14:paraId="69D7F9F9" w14:textId="03BFA056" w:rsidR="00E84AC1" w:rsidRPr="009C54AE" w:rsidRDefault="00E84AC1" w:rsidP="009C54AE">
            <w:pPr>
              <w:pStyle w:val="Punktygwne"/>
              <w:spacing w:before="0" w:after="0"/>
              <w:rPr>
                <w:rFonts w:ascii="Corbel" w:hAnsi="Corbel"/>
                <w:b w:val="0"/>
                <w:szCs w:val="24"/>
              </w:rPr>
            </w:pPr>
            <w:r>
              <w:rPr>
                <w:rFonts w:ascii="Corbel" w:hAnsi="Corbel"/>
                <w:b w:val="0"/>
                <w:szCs w:val="24"/>
              </w:rPr>
              <w:t>EK_03</w:t>
            </w:r>
          </w:p>
        </w:tc>
        <w:tc>
          <w:tcPr>
            <w:tcW w:w="5528" w:type="dxa"/>
          </w:tcPr>
          <w:p w14:paraId="1D9DAF55" w14:textId="5DE809EA" w:rsidR="00E84AC1" w:rsidRPr="009C54AE" w:rsidRDefault="00DD0241" w:rsidP="00DD0241">
            <w:pPr>
              <w:pStyle w:val="Punktygwne"/>
              <w:spacing w:before="0" w:after="0"/>
              <w:jc w:val="both"/>
              <w:rPr>
                <w:rFonts w:ascii="Corbel" w:hAnsi="Corbel"/>
                <w:b w:val="0"/>
                <w:szCs w:val="24"/>
              </w:rPr>
            </w:pPr>
            <w:r w:rsidRPr="00DD0241">
              <w:rPr>
                <w:rFonts w:ascii="Corbel" w:hAnsi="Corbel"/>
                <w:b w:val="0"/>
                <w:szCs w:val="24"/>
              </w:rPr>
              <w:t>Obserwacja w trakcie wykładu</w:t>
            </w:r>
            <w:r>
              <w:rPr>
                <w:rFonts w:ascii="Corbel" w:hAnsi="Corbel"/>
                <w:b w:val="0"/>
                <w:szCs w:val="24"/>
              </w:rPr>
              <w:t>, dyskusja na podstawie zadanej lektury</w:t>
            </w:r>
          </w:p>
        </w:tc>
        <w:tc>
          <w:tcPr>
            <w:tcW w:w="2126" w:type="dxa"/>
          </w:tcPr>
          <w:p w14:paraId="455C1C9B" w14:textId="15F25DF9" w:rsidR="00E84AC1" w:rsidRPr="009C54AE" w:rsidRDefault="00DD0241" w:rsidP="00570FCD">
            <w:pPr>
              <w:pStyle w:val="Punktygwne"/>
              <w:spacing w:before="0" w:after="0"/>
              <w:jc w:val="center"/>
              <w:rPr>
                <w:rFonts w:ascii="Corbel" w:hAnsi="Corbel"/>
                <w:b w:val="0"/>
                <w:szCs w:val="24"/>
              </w:rPr>
            </w:pPr>
            <w:r>
              <w:rPr>
                <w:rFonts w:ascii="Corbel" w:hAnsi="Corbel"/>
                <w:b w:val="0"/>
                <w:szCs w:val="24"/>
              </w:rPr>
              <w:t>wykład i konsultacje</w:t>
            </w:r>
          </w:p>
        </w:tc>
      </w:tr>
    </w:tbl>
    <w:p w14:paraId="39CA6F28" w14:textId="77777777" w:rsidR="00923D7D" w:rsidRPr="009C54AE" w:rsidRDefault="00923D7D" w:rsidP="009C54AE">
      <w:pPr>
        <w:pStyle w:val="Punktygwne"/>
        <w:spacing w:before="0" w:after="0"/>
        <w:rPr>
          <w:rFonts w:ascii="Corbel" w:hAnsi="Corbel"/>
          <w:b w:val="0"/>
          <w:smallCaps w:val="0"/>
          <w:szCs w:val="24"/>
        </w:rPr>
      </w:pPr>
    </w:p>
    <w:p w14:paraId="2617315E"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p>
    <w:p w14:paraId="62CDA2D6"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5E2FC878" w14:textId="77777777" w:rsidTr="00923D7D">
        <w:tc>
          <w:tcPr>
            <w:tcW w:w="9670" w:type="dxa"/>
          </w:tcPr>
          <w:p w14:paraId="69A95CAD" w14:textId="64EBDCA3" w:rsidR="00923D7D" w:rsidRPr="009C54AE" w:rsidRDefault="00570FCD" w:rsidP="00570FCD">
            <w:pPr>
              <w:pStyle w:val="Punktygwne"/>
              <w:spacing w:before="0" w:after="0"/>
              <w:jc w:val="both"/>
              <w:rPr>
                <w:rFonts w:ascii="Corbel" w:hAnsi="Corbel"/>
                <w:b w:val="0"/>
                <w:smallCaps w:val="0"/>
                <w:szCs w:val="24"/>
              </w:rPr>
            </w:pPr>
            <w:r>
              <w:rPr>
                <w:rFonts w:ascii="Corbel" w:hAnsi="Corbel"/>
                <w:b w:val="0"/>
                <w:smallCaps w:val="0"/>
                <w:szCs w:val="24"/>
              </w:rPr>
              <w:t>Podstawowym warunkiem zaliczenia przedmiotu jest obecność studenta na wykładach. Nieobecności zaliczyć można na konsultacjach na podstawie wskazanej lektury. Oceny wystawiane są na podstawie indywidualnej rozmowy na konsultacjach, której podstawą jest lektura wybrana przez studenta z listy lektur obowiązkowych i uzupełniających.</w:t>
            </w:r>
          </w:p>
          <w:p w14:paraId="21553DC7" w14:textId="77777777" w:rsidR="0085747A" w:rsidRPr="009C54AE" w:rsidRDefault="0085747A" w:rsidP="009C54AE">
            <w:pPr>
              <w:pStyle w:val="Punktygwne"/>
              <w:spacing w:before="0" w:after="0"/>
              <w:rPr>
                <w:rFonts w:ascii="Corbel" w:hAnsi="Corbel"/>
                <w:b w:val="0"/>
                <w:smallCaps w:val="0"/>
                <w:szCs w:val="24"/>
              </w:rPr>
            </w:pPr>
          </w:p>
        </w:tc>
      </w:tr>
    </w:tbl>
    <w:p w14:paraId="6A2A80E1" w14:textId="77777777" w:rsidR="0085747A" w:rsidRPr="009C54AE" w:rsidRDefault="0085747A" w:rsidP="009C54AE">
      <w:pPr>
        <w:pStyle w:val="Punktygwne"/>
        <w:spacing w:before="0" w:after="0"/>
        <w:rPr>
          <w:rFonts w:ascii="Corbel" w:hAnsi="Corbel"/>
          <w:b w:val="0"/>
          <w:smallCaps w:val="0"/>
          <w:szCs w:val="24"/>
        </w:rPr>
      </w:pPr>
    </w:p>
    <w:p w14:paraId="7B9F170B"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21440300"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9C54AE" w14:paraId="3BE8085B" w14:textId="77777777" w:rsidTr="003E1941">
        <w:tc>
          <w:tcPr>
            <w:tcW w:w="4962" w:type="dxa"/>
            <w:vAlign w:val="center"/>
          </w:tcPr>
          <w:p w14:paraId="4933D02C"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63C5F229"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Pr="009C54AE">
              <w:rPr>
                <w:rFonts w:ascii="Corbel" w:hAnsi="Corbel"/>
                <w:b/>
                <w:sz w:val="24"/>
                <w:szCs w:val="24"/>
              </w:rPr>
              <w:t>na zrealizowanie aktywności</w:t>
            </w:r>
          </w:p>
        </w:tc>
      </w:tr>
      <w:tr w:rsidR="0085747A" w:rsidRPr="009C54AE" w14:paraId="4247DCD7" w14:textId="77777777" w:rsidTr="00923D7D">
        <w:tc>
          <w:tcPr>
            <w:tcW w:w="4962" w:type="dxa"/>
          </w:tcPr>
          <w:p w14:paraId="4F954F64" w14:textId="69FF16E2" w:rsidR="0085747A" w:rsidRPr="009C54AE" w:rsidRDefault="00C61DC5" w:rsidP="009C1331">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A50424">
              <w:rPr>
                <w:rFonts w:ascii="Corbel" w:hAnsi="Corbel"/>
                <w:sz w:val="24"/>
                <w:szCs w:val="24"/>
              </w:rPr>
              <w:t xml:space="preserve"> </w:t>
            </w:r>
            <w:r w:rsidR="0085747A" w:rsidRPr="009C1331">
              <w:t>z</w:t>
            </w:r>
            <w:r w:rsidR="009C1331">
              <w:t> </w:t>
            </w:r>
            <w:r w:rsidR="0045729E" w:rsidRPr="009C1331">
              <w:t>harmonogramu</w:t>
            </w:r>
            <w:r w:rsidR="00A50424">
              <w:t xml:space="preserve"> </w:t>
            </w:r>
            <w:r w:rsidRPr="009C54AE">
              <w:rPr>
                <w:rFonts w:ascii="Corbel" w:hAnsi="Corbel"/>
                <w:sz w:val="24"/>
                <w:szCs w:val="24"/>
              </w:rPr>
              <w:t>studiów</w:t>
            </w:r>
          </w:p>
        </w:tc>
        <w:tc>
          <w:tcPr>
            <w:tcW w:w="4677" w:type="dxa"/>
          </w:tcPr>
          <w:p w14:paraId="2E13A258" w14:textId="1C211FC7" w:rsidR="0085747A" w:rsidRPr="009C54AE" w:rsidRDefault="00570FCD" w:rsidP="009C54AE">
            <w:pPr>
              <w:pStyle w:val="Akapitzlist"/>
              <w:spacing w:after="0" w:line="240" w:lineRule="auto"/>
              <w:ind w:left="0"/>
              <w:rPr>
                <w:rFonts w:ascii="Corbel" w:hAnsi="Corbel"/>
                <w:sz w:val="24"/>
                <w:szCs w:val="24"/>
              </w:rPr>
            </w:pPr>
            <w:r>
              <w:rPr>
                <w:rFonts w:ascii="Corbel" w:hAnsi="Corbel"/>
                <w:sz w:val="24"/>
                <w:szCs w:val="24"/>
              </w:rPr>
              <w:t>15</w:t>
            </w:r>
          </w:p>
        </w:tc>
      </w:tr>
      <w:tr w:rsidR="00C61DC5" w:rsidRPr="009C54AE" w14:paraId="0A9F5662" w14:textId="77777777" w:rsidTr="00923D7D">
        <w:tc>
          <w:tcPr>
            <w:tcW w:w="4962" w:type="dxa"/>
          </w:tcPr>
          <w:p w14:paraId="59EFF9E6"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lastRenderedPageBreak/>
              <w:t>Inne z udziałem nauczyciela</w:t>
            </w:r>
            <w:r w:rsidR="0045729E">
              <w:rPr>
                <w:rFonts w:ascii="Corbel" w:hAnsi="Corbel"/>
                <w:sz w:val="24"/>
                <w:szCs w:val="24"/>
              </w:rPr>
              <w:t xml:space="preserve"> akademickiego</w:t>
            </w:r>
          </w:p>
          <w:p w14:paraId="6652C591"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107243CA" w14:textId="4042A2D2" w:rsidR="00C61DC5" w:rsidRPr="009C54AE" w:rsidRDefault="00A50424" w:rsidP="009C54AE">
            <w:pPr>
              <w:pStyle w:val="Akapitzlist"/>
              <w:spacing w:after="0" w:line="240" w:lineRule="auto"/>
              <w:ind w:left="0"/>
              <w:rPr>
                <w:rFonts w:ascii="Corbel" w:hAnsi="Corbel"/>
                <w:sz w:val="24"/>
                <w:szCs w:val="24"/>
              </w:rPr>
            </w:pPr>
            <w:r>
              <w:rPr>
                <w:rFonts w:ascii="Corbel" w:hAnsi="Corbel"/>
                <w:sz w:val="24"/>
                <w:szCs w:val="24"/>
              </w:rPr>
              <w:t>20</w:t>
            </w:r>
          </w:p>
        </w:tc>
      </w:tr>
      <w:tr w:rsidR="00C61DC5" w:rsidRPr="009C54AE" w14:paraId="2FAF3669" w14:textId="77777777" w:rsidTr="00923D7D">
        <w:tc>
          <w:tcPr>
            <w:tcW w:w="4962" w:type="dxa"/>
          </w:tcPr>
          <w:p w14:paraId="1DC19158" w14:textId="77777777" w:rsidR="0071620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p>
          <w:p w14:paraId="25F1A919"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42F0EC8A" w14:textId="123FDFCB" w:rsidR="00C61DC5" w:rsidRPr="009C54AE" w:rsidRDefault="00A50424" w:rsidP="009C54AE">
            <w:pPr>
              <w:pStyle w:val="Akapitzlist"/>
              <w:spacing w:after="0" w:line="240" w:lineRule="auto"/>
              <w:ind w:left="0"/>
              <w:rPr>
                <w:rFonts w:ascii="Corbel" w:hAnsi="Corbel"/>
                <w:sz w:val="24"/>
                <w:szCs w:val="24"/>
              </w:rPr>
            </w:pPr>
            <w:r>
              <w:rPr>
                <w:rFonts w:ascii="Corbel" w:hAnsi="Corbel"/>
                <w:sz w:val="24"/>
                <w:szCs w:val="24"/>
              </w:rPr>
              <w:t>15</w:t>
            </w:r>
          </w:p>
        </w:tc>
      </w:tr>
      <w:tr w:rsidR="0085747A" w:rsidRPr="009C54AE" w14:paraId="0EFA62C4" w14:textId="77777777" w:rsidTr="00923D7D">
        <w:tc>
          <w:tcPr>
            <w:tcW w:w="4962" w:type="dxa"/>
          </w:tcPr>
          <w:p w14:paraId="6FC73089"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479DE22B" w14:textId="79CC292D" w:rsidR="0085747A" w:rsidRPr="009C54AE" w:rsidRDefault="00A50424" w:rsidP="009C54AE">
            <w:pPr>
              <w:pStyle w:val="Akapitzlist"/>
              <w:spacing w:after="0" w:line="240" w:lineRule="auto"/>
              <w:ind w:left="0"/>
              <w:rPr>
                <w:rFonts w:ascii="Corbel" w:hAnsi="Corbel"/>
                <w:sz w:val="24"/>
                <w:szCs w:val="24"/>
              </w:rPr>
            </w:pPr>
            <w:r>
              <w:rPr>
                <w:rFonts w:ascii="Corbel" w:hAnsi="Corbel"/>
                <w:sz w:val="24"/>
                <w:szCs w:val="24"/>
              </w:rPr>
              <w:t>50</w:t>
            </w:r>
          </w:p>
        </w:tc>
      </w:tr>
      <w:tr w:rsidR="0085747A" w:rsidRPr="009C54AE" w14:paraId="71DC1F9A" w14:textId="77777777" w:rsidTr="00923D7D">
        <w:tc>
          <w:tcPr>
            <w:tcW w:w="4962" w:type="dxa"/>
          </w:tcPr>
          <w:p w14:paraId="36ABB632"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74797075" w14:textId="61B9E622" w:rsidR="0085747A" w:rsidRPr="009C54AE" w:rsidRDefault="00A50424" w:rsidP="009C54AE">
            <w:pPr>
              <w:pStyle w:val="Akapitzlist"/>
              <w:spacing w:after="0" w:line="240" w:lineRule="auto"/>
              <w:ind w:left="0"/>
              <w:rPr>
                <w:rFonts w:ascii="Corbel" w:hAnsi="Corbel"/>
                <w:sz w:val="24"/>
                <w:szCs w:val="24"/>
              </w:rPr>
            </w:pPr>
            <w:r>
              <w:rPr>
                <w:rFonts w:ascii="Corbel" w:hAnsi="Corbel"/>
                <w:sz w:val="24"/>
                <w:szCs w:val="24"/>
              </w:rPr>
              <w:t>2</w:t>
            </w:r>
          </w:p>
        </w:tc>
      </w:tr>
    </w:tbl>
    <w:p w14:paraId="24B554C0"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5B8122B0" w14:textId="77777777" w:rsidR="003E1941" w:rsidRPr="009C54AE" w:rsidRDefault="003E1941" w:rsidP="009C54AE">
      <w:pPr>
        <w:pStyle w:val="Punktygwne"/>
        <w:spacing w:before="0" w:after="0"/>
        <w:rPr>
          <w:rFonts w:ascii="Corbel" w:hAnsi="Corbel"/>
          <w:b w:val="0"/>
          <w:smallCaps w:val="0"/>
          <w:szCs w:val="24"/>
        </w:rPr>
      </w:pPr>
    </w:p>
    <w:p w14:paraId="041CAB15"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C1331">
        <w:rPr>
          <w:rFonts w:ascii="Corbel" w:hAnsi="Corbel"/>
          <w:smallCaps w:val="0"/>
          <w:szCs w:val="24"/>
        </w:rPr>
        <w:t>DOWE W RAMACH PRZEDMIOTU</w:t>
      </w:r>
    </w:p>
    <w:p w14:paraId="5ADC02BE" w14:textId="77777777" w:rsidR="0085747A" w:rsidRPr="009C54AE" w:rsidRDefault="0085747A" w:rsidP="009C54AE">
      <w:pPr>
        <w:pStyle w:val="Punktygwne"/>
        <w:spacing w:before="0" w:after="0"/>
        <w:ind w:left="360"/>
        <w:rPr>
          <w:rFonts w:ascii="Corbel" w:hAnsi="Corbel"/>
          <w:smallCaps w:val="0"/>
          <w:szCs w:val="24"/>
        </w:rPr>
      </w:pPr>
    </w:p>
    <w:p w14:paraId="32BDC7B4" w14:textId="77777777" w:rsidR="003E1941" w:rsidRPr="009C54AE" w:rsidRDefault="003E1941" w:rsidP="009C54AE">
      <w:pPr>
        <w:pStyle w:val="Punktygwne"/>
        <w:spacing w:before="0" w:after="0"/>
        <w:ind w:left="360"/>
        <w:rPr>
          <w:rFonts w:ascii="Corbel" w:hAnsi="Corbel"/>
          <w:b w:val="0"/>
          <w:smallCaps w:val="0"/>
          <w:szCs w:val="24"/>
        </w:rPr>
      </w:pPr>
    </w:p>
    <w:p w14:paraId="35A30CD9"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4B30AD1C" w14:textId="77777777"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85747A" w:rsidRPr="009C54AE" w14:paraId="03733BB7" w14:textId="77777777" w:rsidTr="0071620A">
        <w:trPr>
          <w:trHeight w:val="397"/>
        </w:trPr>
        <w:tc>
          <w:tcPr>
            <w:tcW w:w="7513" w:type="dxa"/>
          </w:tcPr>
          <w:p w14:paraId="6FEE6C14" w14:textId="3DD1543F"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56449D9A" w14:textId="3E4DADF9" w:rsidR="007A3C81" w:rsidRPr="007A3C81" w:rsidRDefault="007A3C81" w:rsidP="007A3C81">
            <w:pPr>
              <w:pStyle w:val="Punktygwne"/>
              <w:spacing w:after="0"/>
              <w:jc w:val="both"/>
              <w:rPr>
                <w:rFonts w:ascii="Corbel" w:hAnsi="Corbel"/>
                <w:b w:val="0"/>
                <w:smallCaps w:val="0"/>
                <w:color w:val="000000"/>
                <w:szCs w:val="24"/>
              </w:rPr>
            </w:pPr>
            <w:r>
              <w:rPr>
                <w:rFonts w:ascii="Corbel" w:hAnsi="Corbel"/>
                <w:b w:val="0"/>
                <w:smallCaps w:val="0"/>
                <w:color w:val="000000"/>
                <w:szCs w:val="24"/>
              </w:rPr>
              <w:t xml:space="preserve">- </w:t>
            </w:r>
            <w:proofErr w:type="spellStart"/>
            <w:r w:rsidRPr="007A3C81">
              <w:rPr>
                <w:rFonts w:ascii="Corbel" w:hAnsi="Corbel"/>
                <w:b w:val="0"/>
                <w:smallCaps w:val="0"/>
                <w:color w:val="000000"/>
                <w:szCs w:val="24"/>
              </w:rPr>
              <w:t>Hadot</w:t>
            </w:r>
            <w:proofErr w:type="spellEnd"/>
            <w:r w:rsidRPr="007A3C81">
              <w:rPr>
                <w:rFonts w:ascii="Corbel" w:hAnsi="Corbel"/>
                <w:b w:val="0"/>
                <w:smallCaps w:val="0"/>
                <w:color w:val="000000"/>
                <w:szCs w:val="24"/>
              </w:rPr>
              <w:t xml:space="preserve">. P., </w:t>
            </w:r>
            <w:r w:rsidRPr="007A3C81">
              <w:rPr>
                <w:rFonts w:ascii="Corbel" w:hAnsi="Corbel"/>
                <w:b w:val="0"/>
                <w:i/>
                <w:iCs/>
                <w:smallCaps w:val="0"/>
                <w:color w:val="000000"/>
                <w:szCs w:val="24"/>
              </w:rPr>
              <w:t>Filozofia jako ćwiczenie duchowe</w:t>
            </w:r>
            <w:r>
              <w:rPr>
                <w:rFonts w:ascii="Corbel" w:hAnsi="Corbel"/>
                <w:b w:val="0"/>
                <w:i/>
                <w:iCs/>
                <w:smallCaps w:val="0"/>
                <w:color w:val="000000"/>
                <w:szCs w:val="24"/>
              </w:rPr>
              <w:t xml:space="preserve"> </w:t>
            </w:r>
            <w:r>
              <w:rPr>
                <w:rFonts w:ascii="Corbel" w:hAnsi="Corbel"/>
                <w:b w:val="0"/>
                <w:smallCaps w:val="0"/>
                <w:color w:val="000000"/>
                <w:szCs w:val="24"/>
              </w:rPr>
              <w:t>(fr.)</w:t>
            </w:r>
          </w:p>
          <w:p w14:paraId="18CA987F" w14:textId="5C18FDB3" w:rsidR="004328D3" w:rsidRPr="004328D3" w:rsidRDefault="004328D3" w:rsidP="00512A04">
            <w:pPr>
              <w:pStyle w:val="Punktygwne"/>
              <w:spacing w:before="0" w:after="0"/>
              <w:jc w:val="both"/>
              <w:rPr>
                <w:rFonts w:ascii="Corbel" w:hAnsi="Corbel"/>
                <w:b w:val="0"/>
                <w:smallCaps w:val="0"/>
                <w:color w:val="000000"/>
                <w:szCs w:val="24"/>
              </w:rPr>
            </w:pPr>
            <w:r>
              <w:rPr>
                <w:rFonts w:ascii="Corbel" w:hAnsi="Corbel"/>
                <w:b w:val="0"/>
                <w:smallCaps w:val="0"/>
                <w:color w:val="000000"/>
                <w:szCs w:val="24"/>
              </w:rPr>
              <w:t xml:space="preserve">- </w:t>
            </w:r>
            <w:r w:rsidRPr="004328D3">
              <w:rPr>
                <w:rFonts w:ascii="Corbel" w:hAnsi="Corbel"/>
                <w:b w:val="0"/>
                <w:smallCaps w:val="0"/>
                <w:color w:val="000000"/>
                <w:szCs w:val="24"/>
              </w:rPr>
              <w:t xml:space="preserve">Olesiński D., </w:t>
            </w:r>
            <w:r w:rsidRPr="004328D3">
              <w:rPr>
                <w:rFonts w:ascii="Corbel" w:hAnsi="Corbel"/>
                <w:b w:val="0"/>
                <w:i/>
                <w:iCs/>
                <w:smallCaps w:val="0"/>
                <w:color w:val="000000"/>
                <w:szCs w:val="24"/>
              </w:rPr>
              <w:t>Terapeutyczna moc Sokratejskiej dialektyki</w:t>
            </w:r>
            <w:r w:rsidRPr="004328D3">
              <w:rPr>
                <w:rFonts w:ascii="Corbel" w:hAnsi="Corbel"/>
                <w:b w:val="0"/>
                <w:smallCaps w:val="0"/>
                <w:color w:val="000000"/>
                <w:szCs w:val="24"/>
              </w:rPr>
              <w:t xml:space="preserve">, w: </w:t>
            </w:r>
            <w:r w:rsidRPr="004328D3">
              <w:rPr>
                <w:rFonts w:ascii="Corbel" w:hAnsi="Corbel"/>
                <w:b w:val="0"/>
                <w:i/>
                <w:iCs/>
                <w:smallCaps w:val="0"/>
                <w:color w:val="000000"/>
                <w:szCs w:val="24"/>
              </w:rPr>
              <w:t>Filozofia jako sztuka życia. Teorie, modele i wzorce dla doradztwa filozoficznego</w:t>
            </w:r>
            <w:r w:rsidRPr="004328D3">
              <w:rPr>
                <w:rFonts w:ascii="Corbel" w:hAnsi="Corbel"/>
                <w:b w:val="0"/>
                <w:smallCaps w:val="0"/>
                <w:color w:val="000000"/>
                <w:szCs w:val="24"/>
              </w:rPr>
              <w:t>, red. A. Woszczyk, D. Olesiński, Katowice 2013.</w:t>
            </w:r>
          </w:p>
          <w:p w14:paraId="70776949" w14:textId="24E59BBD" w:rsidR="004328D3" w:rsidRDefault="007A3C81" w:rsidP="00512A04">
            <w:pPr>
              <w:pStyle w:val="Punktygwne"/>
              <w:spacing w:before="0" w:after="0"/>
              <w:jc w:val="both"/>
              <w:rPr>
                <w:rFonts w:ascii="Corbel" w:hAnsi="Corbel"/>
                <w:b w:val="0"/>
                <w:smallCaps w:val="0"/>
                <w:color w:val="000000"/>
                <w:szCs w:val="24"/>
              </w:rPr>
            </w:pPr>
            <w:r>
              <w:rPr>
                <w:rFonts w:ascii="Corbel" w:hAnsi="Corbel"/>
                <w:b w:val="0"/>
                <w:smallCaps w:val="0"/>
                <w:color w:val="000000"/>
                <w:szCs w:val="24"/>
              </w:rPr>
              <w:t xml:space="preserve">- </w:t>
            </w:r>
            <w:r w:rsidR="004328D3" w:rsidRPr="004328D3">
              <w:rPr>
                <w:rFonts w:ascii="Corbel" w:hAnsi="Corbel"/>
                <w:b w:val="0"/>
                <w:smallCaps w:val="0"/>
                <w:color w:val="000000"/>
                <w:szCs w:val="24"/>
              </w:rPr>
              <w:t xml:space="preserve">Paczkowski P., </w:t>
            </w:r>
            <w:r w:rsidR="004328D3" w:rsidRPr="004328D3">
              <w:rPr>
                <w:rFonts w:ascii="Corbel" w:hAnsi="Corbel"/>
                <w:b w:val="0"/>
                <w:i/>
                <w:iCs/>
                <w:smallCaps w:val="0"/>
                <w:color w:val="000000"/>
                <w:szCs w:val="24"/>
              </w:rPr>
              <w:t>Filozoficzne modele życia w klasycznym antyku</w:t>
            </w:r>
            <w:r w:rsidR="004328D3" w:rsidRPr="004328D3">
              <w:rPr>
                <w:rFonts w:ascii="Corbel" w:hAnsi="Corbel"/>
                <w:b w:val="0"/>
                <w:smallCaps w:val="0"/>
                <w:color w:val="000000"/>
                <w:szCs w:val="24"/>
              </w:rPr>
              <w:t>, Rzeszów 200</w:t>
            </w:r>
            <w:r w:rsidR="00512A04">
              <w:rPr>
                <w:rFonts w:ascii="Corbel" w:hAnsi="Corbel"/>
                <w:b w:val="0"/>
                <w:smallCaps w:val="0"/>
                <w:color w:val="000000"/>
                <w:szCs w:val="24"/>
              </w:rPr>
              <w:t>5</w:t>
            </w:r>
            <w:r w:rsidR="004328D3" w:rsidRPr="004328D3">
              <w:rPr>
                <w:rFonts w:ascii="Corbel" w:hAnsi="Corbel"/>
                <w:b w:val="0"/>
                <w:smallCaps w:val="0"/>
                <w:color w:val="000000"/>
                <w:szCs w:val="24"/>
              </w:rPr>
              <w:t>.</w:t>
            </w:r>
          </w:p>
          <w:p w14:paraId="2060A5D2" w14:textId="1794560A" w:rsidR="00E84AC1" w:rsidRDefault="00E84AC1" w:rsidP="00512A04">
            <w:pPr>
              <w:pStyle w:val="Punktygwne"/>
              <w:spacing w:before="0" w:after="0"/>
              <w:jc w:val="both"/>
              <w:rPr>
                <w:rFonts w:ascii="Corbel" w:hAnsi="Corbel"/>
                <w:b w:val="0"/>
                <w:i/>
                <w:iCs/>
                <w:smallCaps w:val="0"/>
                <w:color w:val="000000"/>
                <w:szCs w:val="24"/>
              </w:rPr>
            </w:pPr>
            <w:r w:rsidRPr="00E84AC1">
              <w:rPr>
                <w:rFonts w:ascii="Corbel" w:hAnsi="Corbel"/>
                <w:b w:val="0"/>
                <w:smallCaps w:val="0"/>
                <w:color w:val="000000"/>
                <w:szCs w:val="24"/>
              </w:rPr>
              <w:t xml:space="preserve">- Paczkowski P., </w:t>
            </w:r>
            <w:r w:rsidRPr="004328D3">
              <w:rPr>
                <w:rFonts w:ascii="Corbel" w:hAnsi="Corbel"/>
                <w:b w:val="0"/>
                <w:i/>
                <w:iCs/>
                <w:smallCaps w:val="0"/>
                <w:color w:val="000000"/>
                <w:szCs w:val="24"/>
              </w:rPr>
              <w:t>Rola Platona i ruchu sokratycznego w kształtowaniu antycznego modelu filozoficznego życia</w:t>
            </w:r>
            <w:r w:rsidRPr="00E84AC1">
              <w:rPr>
                <w:rFonts w:ascii="Corbel" w:hAnsi="Corbel"/>
                <w:b w:val="0"/>
                <w:smallCaps w:val="0"/>
                <w:color w:val="000000"/>
                <w:szCs w:val="24"/>
              </w:rPr>
              <w:t xml:space="preserve">, w: </w:t>
            </w:r>
            <w:r w:rsidRPr="004328D3">
              <w:rPr>
                <w:rFonts w:ascii="Corbel" w:hAnsi="Corbel"/>
                <w:b w:val="0"/>
                <w:i/>
                <w:iCs/>
                <w:smallCaps w:val="0"/>
                <w:color w:val="000000"/>
                <w:szCs w:val="24"/>
              </w:rPr>
              <w:t>Filozofia jako sztuka życia</w:t>
            </w:r>
            <w:r w:rsidR="00512A04">
              <w:rPr>
                <w:rFonts w:ascii="Corbel" w:hAnsi="Corbel"/>
                <w:b w:val="0"/>
                <w:i/>
                <w:iCs/>
                <w:smallCaps w:val="0"/>
                <w:color w:val="000000"/>
                <w:szCs w:val="24"/>
              </w:rPr>
              <w:t>…, op. cit.</w:t>
            </w:r>
          </w:p>
          <w:p w14:paraId="30B56FD6" w14:textId="496C511D" w:rsidR="007A3C81" w:rsidRPr="00570FCD" w:rsidRDefault="007A3C81" w:rsidP="00512A04">
            <w:pPr>
              <w:pStyle w:val="Punktygwne"/>
              <w:spacing w:before="0" w:after="0"/>
              <w:jc w:val="both"/>
              <w:rPr>
                <w:rFonts w:ascii="Corbel" w:hAnsi="Corbel"/>
                <w:b w:val="0"/>
                <w:smallCaps w:val="0"/>
                <w:color w:val="000000"/>
                <w:szCs w:val="24"/>
              </w:rPr>
            </w:pPr>
            <w:r>
              <w:rPr>
                <w:rFonts w:ascii="Corbel" w:hAnsi="Corbel"/>
                <w:b w:val="0"/>
                <w:smallCaps w:val="0"/>
                <w:color w:val="000000"/>
                <w:szCs w:val="24"/>
              </w:rPr>
              <w:t xml:space="preserve">- </w:t>
            </w:r>
            <w:r w:rsidR="00570FCD">
              <w:rPr>
                <w:rFonts w:ascii="Corbel" w:hAnsi="Corbel"/>
                <w:b w:val="0"/>
                <w:smallCaps w:val="0"/>
                <w:color w:val="000000"/>
                <w:szCs w:val="24"/>
              </w:rPr>
              <w:t xml:space="preserve">Pascal B., </w:t>
            </w:r>
            <w:r w:rsidR="00570FCD">
              <w:rPr>
                <w:rFonts w:ascii="Corbel" w:hAnsi="Corbel"/>
                <w:b w:val="0"/>
                <w:i/>
                <w:iCs/>
                <w:smallCaps w:val="0"/>
                <w:color w:val="000000"/>
                <w:szCs w:val="24"/>
              </w:rPr>
              <w:t xml:space="preserve">Myśli </w:t>
            </w:r>
            <w:r w:rsidR="00570FCD">
              <w:rPr>
                <w:rFonts w:ascii="Corbel" w:hAnsi="Corbel"/>
                <w:b w:val="0"/>
                <w:smallCaps w:val="0"/>
                <w:color w:val="000000"/>
                <w:szCs w:val="24"/>
              </w:rPr>
              <w:t>(zakład)</w:t>
            </w:r>
          </w:p>
          <w:p w14:paraId="256DE191" w14:textId="5DDB36C7" w:rsidR="00E84AC1" w:rsidRPr="009C54AE" w:rsidRDefault="00E84AC1" w:rsidP="00E84AC1">
            <w:pPr>
              <w:pStyle w:val="Punktygwne"/>
              <w:spacing w:before="0" w:after="0"/>
              <w:jc w:val="both"/>
              <w:rPr>
                <w:rFonts w:ascii="Corbel" w:hAnsi="Corbel"/>
                <w:b w:val="0"/>
                <w:smallCaps w:val="0"/>
                <w:color w:val="000000"/>
                <w:szCs w:val="24"/>
              </w:rPr>
            </w:pPr>
            <w:r w:rsidRPr="00E84AC1">
              <w:rPr>
                <w:rFonts w:ascii="Corbel" w:hAnsi="Corbel"/>
                <w:b w:val="0"/>
                <w:smallCaps w:val="0"/>
                <w:color w:val="000000"/>
                <w:szCs w:val="24"/>
              </w:rPr>
              <w:t xml:space="preserve">- </w:t>
            </w:r>
            <w:proofErr w:type="spellStart"/>
            <w:r w:rsidRPr="00E84AC1">
              <w:rPr>
                <w:rFonts w:ascii="Corbel" w:hAnsi="Corbel"/>
                <w:b w:val="0"/>
                <w:smallCaps w:val="0"/>
                <w:color w:val="000000"/>
                <w:szCs w:val="24"/>
              </w:rPr>
              <w:t>Subczak</w:t>
            </w:r>
            <w:proofErr w:type="spellEnd"/>
            <w:r w:rsidRPr="00E84AC1">
              <w:rPr>
                <w:rFonts w:ascii="Corbel" w:hAnsi="Corbel"/>
                <w:b w:val="0"/>
                <w:smallCaps w:val="0"/>
                <w:color w:val="000000"/>
                <w:szCs w:val="24"/>
              </w:rPr>
              <w:t xml:space="preserve"> M., </w:t>
            </w:r>
            <w:r w:rsidRPr="004328D3">
              <w:rPr>
                <w:rFonts w:ascii="Corbel" w:hAnsi="Corbel"/>
                <w:b w:val="0"/>
                <w:i/>
                <w:iCs/>
                <w:smallCaps w:val="0"/>
                <w:color w:val="000000"/>
                <w:szCs w:val="24"/>
              </w:rPr>
              <w:t>Filozofia Platona w trosce o dobro duszy</w:t>
            </w:r>
            <w:r w:rsidRPr="00E84AC1">
              <w:rPr>
                <w:rFonts w:ascii="Corbel" w:hAnsi="Corbel"/>
                <w:b w:val="0"/>
                <w:smallCaps w:val="0"/>
                <w:color w:val="000000"/>
                <w:szCs w:val="24"/>
              </w:rPr>
              <w:t>, w:</w:t>
            </w:r>
            <w:r w:rsidR="004328D3">
              <w:rPr>
                <w:rFonts w:ascii="Corbel" w:hAnsi="Corbel"/>
                <w:b w:val="0"/>
                <w:smallCaps w:val="0"/>
                <w:color w:val="000000"/>
                <w:szCs w:val="24"/>
              </w:rPr>
              <w:t xml:space="preserve"> </w:t>
            </w:r>
            <w:r w:rsidR="004328D3" w:rsidRPr="004328D3">
              <w:rPr>
                <w:rFonts w:ascii="Corbel" w:hAnsi="Corbel"/>
                <w:b w:val="0"/>
                <w:i/>
                <w:iCs/>
                <w:smallCaps w:val="0"/>
                <w:color w:val="000000"/>
                <w:szCs w:val="24"/>
              </w:rPr>
              <w:t>Filozofia jako sztuka życia</w:t>
            </w:r>
            <w:r w:rsidR="004328D3">
              <w:rPr>
                <w:rFonts w:ascii="Corbel" w:hAnsi="Corbel"/>
                <w:b w:val="0"/>
                <w:i/>
                <w:iCs/>
                <w:smallCaps w:val="0"/>
                <w:color w:val="000000"/>
                <w:szCs w:val="24"/>
              </w:rPr>
              <w:t>, op. cit</w:t>
            </w:r>
            <w:r w:rsidR="00512A04">
              <w:rPr>
                <w:rFonts w:ascii="Corbel" w:hAnsi="Corbel"/>
                <w:b w:val="0"/>
                <w:i/>
                <w:iCs/>
                <w:smallCaps w:val="0"/>
                <w:color w:val="000000"/>
                <w:szCs w:val="24"/>
              </w:rPr>
              <w:t>.</w:t>
            </w:r>
          </w:p>
        </w:tc>
      </w:tr>
      <w:tr w:rsidR="0085747A" w:rsidRPr="009C54AE" w14:paraId="39FFA355" w14:textId="77777777" w:rsidTr="0071620A">
        <w:trPr>
          <w:trHeight w:val="397"/>
        </w:trPr>
        <w:tc>
          <w:tcPr>
            <w:tcW w:w="7513" w:type="dxa"/>
          </w:tcPr>
          <w:p w14:paraId="2D4D7239" w14:textId="35EAB41A" w:rsidR="0085747A" w:rsidRDefault="0085747A" w:rsidP="007A3C81">
            <w:pPr>
              <w:pStyle w:val="Punktygwne"/>
              <w:spacing w:before="0" w:after="0"/>
              <w:jc w:val="both"/>
              <w:rPr>
                <w:rFonts w:ascii="Corbel" w:hAnsi="Corbel"/>
                <w:b w:val="0"/>
                <w:smallCaps w:val="0"/>
                <w:szCs w:val="24"/>
              </w:rPr>
            </w:pPr>
            <w:r w:rsidRPr="009C54AE">
              <w:rPr>
                <w:rFonts w:ascii="Corbel" w:hAnsi="Corbel"/>
                <w:b w:val="0"/>
                <w:smallCaps w:val="0"/>
                <w:szCs w:val="24"/>
              </w:rPr>
              <w:t xml:space="preserve">Literatura uzupełniająca: </w:t>
            </w:r>
          </w:p>
          <w:p w14:paraId="080C1E1E" w14:textId="77777777" w:rsidR="007A3C81" w:rsidRDefault="007A3C81" w:rsidP="007A3C81">
            <w:pPr>
              <w:pStyle w:val="Punktygwne"/>
              <w:spacing w:before="0" w:after="0"/>
              <w:jc w:val="both"/>
              <w:rPr>
                <w:rFonts w:ascii="Corbel" w:hAnsi="Corbel"/>
                <w:b w:val="0"/>
                <w:smallCaps w:val="0"/>
                <w:szCs w:val="24"/>
              </w:rPr>
            </w:pPr>
          </w:p>
          <w:p w14:paraId="7E755868" w14:textId="6F89A780" w:rsidR="007A3C81" w:rsidRPr="00570FCD" w:rsidRDefault="00512A04" w:rsidP="007A3C81">
            <w:pPr>
              <w:pStyle w:val="Punktygwne"/>
              <w:spacing w:before="0" w:after="0"/>
              <w:jc w:val="both"/>
              <w:rPr>
                <w:rFonts w:ascii="Corbel" w:hAnsi="Corbel"/>
                <w:b w:val="0"/>
                <w:iCs/>
                <w:smallCaps w:val="0"/>
                <w:color w:val="000000"/>
                <w:szCs w:val="24"/>
              </w:rPr>
            </w:pPr>
            <w:r>
              <w:rPr>
                <w:rFonts w:ascii="Corbel" w:hAnsi="Corbel"/>
                <w:b w:val="0"/>
                <w:iCs/>
                <w:smallCaps w:val="0"/>
                <w:color w:val="000000"/>
                <w:szCs w:val="24"/>
              </w:rPr>
              <w:t xml:space="preserve">- </w:t>
            </w:r>
            <w:proofErr w:type="spellStart"/>
            <w:r w:rsidRPr="00512A04">
              <w:rPr>
                <w:rFonts w:ascii="Corbel" w:hAnsi="Corbel"/>
                <w:b w:val="0"/>
                <w:iCs/>
                <w:smallCaps w:val="0"/>
                <w:color w:val="000000"/>
                <w:szCs w:val="24"/>
              </w:rPr>
              <w:t>Berti</w:t>
            </w:r>
            <w:proofErr w:type="spellEnd"/>
            <w:r w:rsidRPr="00512A04">
              <w:rPr>
                <w:rFonts w:ascii="Corbel" w:hAnsi="Corbel"/>
                <w:b w:val="0"/>
                <w:iCs/>
                <w:smallCaps w:val="0"/>
                <w:color w:val="000000"/>
                <w:szCs w:val="24"/>
              </w:rPr>
              <w:t xml:space="preserve"> E.,</w:t>
            </w:r>
            <w:r w:rsidRPr="00512A04">
              <w:rPr>
                <w:rFonts w:ascii="Corbel" w:hAnsi="Corbel"/>
                <w:b w:val="0"/>
                <w:i/>
                <w:smallCaps w:val="0"/>
                <w:color w:val="000000"/>
                <w:szCs w:val="24"/>
              </w:rPr>
              <w:t xml:space="preserve"> Profil Arystotelesa</w:t>
            </w:r>
            <w:r w:rsidR="00570FCD">
              <w:rPr>
                <w:rFonts w:ascii="Corbel" w:hAnsi="Corbel"/>
                <w:b w:val="0"/>
                <w:i/>
                <w:smallCaps w:val="0"/>
                <w:color w:val="000000"/>
                <w:szCs w:val="24"/>
              </w:rPr>
              <w:t xml:space="preserve"> </w:t>
            </w:r>
            <w:r w:rsidR="00570FCD">
              <w:rPr>
                <w:rFonts w:ascii="Corbel" w:hAnsi="Corbel"/>
                <w:b w:val="0"/>
                <w:iCs/>
                <w:smallCaps w:val="0"/>
                <w:color w:val="000000"/>
                <w:szCs w:val="24"/>
              </w:rPr>
              <w:t>(fr.)</w:t>
            </w:r>
          </w:p>
          <w:p w14:paraId="596EE5E1" w14:textId="77777777" w:rsidR="00E90F52" w:rsidRDefault="00E90F52" w:rsidP="00E90F52">
            <w:pPr>
              <w:pStyle w:val="Punktygwne"/>
              <w:spacing w:before="0" w:after="0"/>
              <w:jc w:val="both"/>
              <w:rPr>
                <w:rFonts w:ascii="Corbel" w:hAnsi="Corbel"/>
                <w:b w:val="0"/>
                <w:smallCaps w:val="0"/>
                <w:color w:val="000000"/>
                <w:szCs w:val="24"/>
              </w:rPr>
            </w:pPr>
            <w:r>
              <w:rPr>
                <w:rFonts w:ascii="Corbel" w:hAnsi="Corbel"/>
                <w:b w:val="0"/>
                <w:smallCaps w:val="0"/>
                <w:color w:val="000000"/>
                <w:szCs w:val="24"/>
              </w:rPr>
              <w:t xml:space="preserve">- </w:t>
            </w:r>
            <w:r w:rsidRPr="007A3C81">
              <w:rPr>
                <w:rFonts w:ascii="Corbel" w:hAnsi="Corbel"/>
                <w:b w:val="0"/>
                <w:smallCaps w:val="0"/>
                <w:color w:val="000000"/>
                <w:szCs w:val="24"/>
              </w:rPr>
              <w:t xml:space="preserve">Paczkowski P., </w:t>
            </w:r>
            <w:r w:rsidRPr="007A3C81">
              <w:rPr>
                <w:rFonts w:ascii="Corbel" w:hAnsi="Corbel"/>
                <w:b w:val="0"/>
                <w:i/>
                <w:iCs/>
                <w:smallCaps w:val="0"/>
                <w:color w:val="000000"/>
                <w:szCs w:val="24"/>
              </w:rPr>
              <w:t>Stoicka koncepcja „wewnętrznej warowni</w:t>
            </w:r>
            <w:r w:rsidRPr="007A3C81">
              <w:rPr>
                <w:rFonts w:ascii="Corbel" w:hAnsi="Corbel"/>
                <w:b w:val="0"/>
                <w:smallCaps w:val="0"/>
                <w:color w:val="000000"/>
                <w:szCs w:val="24"/>
              </w:rPr>
              <w:t>”, „Kultura i wartości” nr 23/2017</w:t>
            </w:r>
          </w:p>
          <w:p w14:paraId="265C9532" w14:textId="482E5E76" w:rsidR="007A3C81" w:rsidRPr="007A3C81" w:rsidRDefault="007A3C81" w:rsidP="007A3C81">
            <w:pPr>
              <w:pStyle w:val="Punktygwne"/>
              <w:spacing w:before="0" w:after="0"/>
              <w:jc w:val="both"/>
              <w:rPr>
                <w:rFonts w:ascii="Corbel" w:hAnsi="Corbel"/>
                <w:b w:val="0"/>
                <w:iCs/>
                <w:smallCaps w:val="0"/>
                <w:color w:val="000000"/>
                <w:szCs w:val="24"/>
              </w:rPr>
            </w:pPr>
            <w:r>
              <w:rPr>
                <w:rFonts w:ascii="Corbel" w:hAnsi="Corbel"/>
                <w:b w:val="0"/>
                <w:i/>
                <w:iCs/>
                <w:smallCaps w:val="0"/>
                <w:color w:val="000000"/>
                <w:szCs w:val="24"/>
              </w:rPr>
              <w:t xml:space="preserve">- </w:t>
            </w:r>
            <w:proofErr w:type="spellStart"/>
            <w:r w:rsidRPr="007A3C81">
              <w:rPr>
                <w:rFonts w:ascii="Corbel" w:hAnsi="Corbel"/>
                <w:b w:val="0"/>
                <w:iCs/>
                <w:smallCaps w:val="0"/>
                <w:color w:val="000000"/>
                <w:szCs w:val="24"/>
              </w:rPr>
              <w:t>Roberts</w:t>
            </w:r>
            <w:proofErr w:type="spellEnd"/>
            <w:r w:rsidRPr="007A3C81">
              <w:rPr>
                <w:rFonts w:ascii="Corbel" w:hAnsi="Corbel"/>
                <w:b w:val="0"/>
                <w:iCs/>
                <w:smallCaps w:val="0"/>
                <w:color w:val="000000"/>
                <w:szCs w:val="24"/>
              </w:rPr>
              <w:t xml:space="preserve"> T., </w:t>
            </w:r>
            <w:proofErr w:type="spellStart"/>
            <w:r w:rsidRPr="007A3C81">
              <w:rPr>
                <w:rFonts w:ascii="Corbel" w:hAnsi="Corbel"/>
                <w:b w:val="0"/>
                <w:i/>
                <w:smallCaps w:val="0"/>
                <w:color w:val="000000"/>
                <w:szCs w:val="24"/>
              </w:rPr>
              <w:t>Mindfulness</w:t>
            </w:r>
            <w:proofErr w:type="spellEnd"/>
            <w:r w:rsidRPr="007A3C81">
              <w:rPr>
                <w:rFonts w:ascii="Corbel" w:hAnsi="Corbel"/>
                <w:b w:val="0"/>
                <w:i/>
                <w:smallCaps w:val="0"/>
                <w:color w:val="000000"/>
                <w:szCs w:val="24"/>
              </w:rPr>
              <w:t>. O sztuce uważności</w:t>
            </w:r>
          </w:p>
          <w:p w14:paraId="3871F0CB" w14:textId="11C3083D" w:rsidR="007A3C81" w:rsidRDefault="00512A04" w:rsidP="007A3C81">
            <w:pPr>
              <w:pStyle w:val="Punktygwne"/>
              <w:spacing w:before="0" w:after="0"/>
              <w:jc w:val="both"/>
              <w:rPr>
                <w:rFonts w:ascii="Corbel" w:hAnsi="Corbel"/>
                <w:b w:val="0"/>
                <w:iCs/>
                <w:smallCaps w:val="0"/>
                <w:color w:val="000000"/>
                <w:szCs w:val="24"/>
              </w:rPr>
            </w:pPr>
            <w:r>
              <w:rPr>
                <w:rFonts w:ascii="Corbel" w:hAnsi="Corbel"/>
                <w:b w:val="0"/>
                <w:iCs/>
                <w:smallCaps w:val="0"/>
                <w:color w:val="000000"/>
                <w:szCs w:val="24"/>
              </w:rPr>
              <w:t xml:space="preserve">- </w:t>
            </w:r>
            <w:r w:rsidRPr="00512A04">
              <w:rPr>
                <w:rFonts w:ascii="Corbel" w:hAnsi="Corbel"/>
                <w:b w:val="0"/>
                <w:iCs/>
                <w:smallCaps w:val="0"/>
                <w:color w:val="000000"/>
                <w:szCs w:val="24"/>
              </w:rPr>
              <w:t>Skowroński L.,</w:t>
            </w:r>
            <w:r w:rsidRPr="00512A04">
              <w:rPr>
                <w:rFonts w:ascii="Corbel" w:hAnsi="Corbel"/>
                <w:b w:val="0"/>
                <w:i/>
                <w:smallCaps w:val="0"/>
                <w:color w:val="000000"/>
                <w:szCs w:val="24"/>
              </w:rPr>
              <w:t xml:space="preserve"> Arystoteles o celu ludzkiego życia</w:t>
            </w:r>
            <w:r w:rsidR="007A3C81" w:rsidRPr="007A3C81">
              <w:rPr>
                <w:rFonts w:ascii="Corbel" w:hAnsi="Corbel"/>
                <w:b w:val="0"/>
                <w:iCs/>
                <w:smallCaps w:val="0"/>
                <w:color w:val="000000"/>
                <w:szCs w:val="24"/>
              </w:rPr>
              <w:t xml:space="preserve"> </w:t>
            </w:r>
            <w:r w:rsidR="00570FCD">
              <w:rPr>
                <w:rFonts w:ascii="Corbel" w:hAnsi="Corbel"/>
                <w:b w:val="0"/>
                <w:iCs/>
                <w:smallCaps w:val="0"/>
                <w:color w:val="000000"/>
                <w:szCs w:val="24"/>
              </w:rPr>
              <w:t>(fr.)</w:t>
            </w:r>
          </w:p>
          <w:p w14:paraId="25F6B665" w14:textId="0E8364D4" w:rsidR="007A3C81" w:rsidRPr="007A3C81" w:rsidRDefault="007A3C81" w:rsidP="007A3C81">
            <w:pPr>
              <w:pStyle w:val="Punktygwne"/>
              <w:spacing w:before="0" w:after="0"/>
              <w:jc w:val="both"/>
              <w:rPr>
                <w:rFonts w:ascii="Corbel" w:hAnsi="Corbel"/>
                <w:b w:val="0"/>
                <w:iCs/>
                <w:smallCaps w:val="0"/>
                <w:color w:val="000000"/>
                <w:szCs w:val="24"/>
              </w:rPr>
            </w:pPr>
            <w:r>
              <w:rPr>
                <w:rFonts w:ascii="Corbel" w:hAnsi="Corbel"/>
                <w:b w:val="0"/>
                <w:iCs/>
                <w:smallCaps w:val="0"/>
                <w:color w:val="000000"/>
                <w:szCs w:val="24"/>
              </w:rPr>
              <w:t xml:space="preserve">- </w:t>
            </w:r>
            <w:r w:rsidRPr="007A3C81">
              <w:rPr>
                <w:rFonts w:ascii="Corbel" w:hAnsi="Corbel"/>
                <w:b w:val="0"/>
                <w:iCs/>
                <w:smallCaps w:val="0"/>
                <w:color w:val="000000"/>
                <w:szCs w:val="24"/>
              </w:rPr>
              <w:t xml:space="preserve">Stankiewicz P., </w:t>
            </w:r>
            <w:r w:rsidRPr="00570FCD">
              <w:rPr>
                <w:rFonts w:ascii="Corbel" w:hAnsi="Corbel"/>
                <w:b w:val="0"/>
                <w:i/>
                <w:smallCaps w:val="0"/>
                <w:color w:val="000000"/>
                <w:szCs w:val="24"/>
              </w:rPr>
              <w:t>Sztuka życia według stoików</w:t>
            </w:r>
            <w:r w:rsidR="00570FCD">
              <w:rPr>
                <w:rFonts w:ascii="Corbel" w:hAnsi="Corbel"/>
                <w:b w:val="0"/>
                <w:iCs/>
                <w:smallCaps w:val="0"/>
                <w:color w:val="000000"/>
                <w:szCs w:val="24"/>
              </w:rPr>
              <w:t xml:space="preserve"> (fr.)</w:t>
            </w:r>
          </w:p>
          <w:p w14:paraId="76C68C41" w14:textId="04C00315" w:rsidR="00512A04" w:rsidRPr="009C54AE" w:rsidRDefault="00512A04" w:rsidP="007A3C81">
            <w:pPr>
              <w:pStyle w:val="Punktygwne"/>
              <w:spacing w:before="0" w:after="0"/>
              <w:jc w:val="both"/>
              <w:rPr>
                <w:rFonts w:ascii="Corbel" w:hAnsi="Corbel"/>
                <w:b w:val="0"/>
                <w:i/>
                <w:smallCaps w:val="0"/>
                <w:color w:val="000000"/>
                <w:szCs w:val="24"/>
              </w:rPr>
            </w:pPr>
          </w:p>
        </w:tc>
      </w:tr>
    </w:tbl>
    <w:p w14:paraId="1F29C853" w14:textId="77777777" w:rsidR="0085747A" w:rsidRPr="009C54AE" w:rsidRDefault="0085747A" w:rsidP="009C54AE">
      <w:pPr>
        <w:pStyle w:val="Punktygwne"/>
        <w:spacing w:before="0" w:after="0"/>
        <w:ind w:left="360"/>
        <w:rPr>
          <w:rFonts w:ascii="Corbel" w:hAnsi="Corbel"/>
          <w:b w:val="0"/>
          <w:smallCaps w:val="0"/>
          <w:szCs w:val="24"/>
        </w:rPr>
      </w:pPr>
    </w:p>
    <w:p w14:paraId="20F6E6D4" w14:textId="77777777" w:rsidR="0085747A" w:rsidRPr="009C54AE" w:rsidRDefault="0085747A" w:rsidP="009C54AE">
      <w:pPr>
        <w:pStyle w:val="Punktygwne"/>
        <w:spacing w:before="0" w:after="0"/>
        <w:ind w:left="360"/>
        <w:rPr>
          <w:rFonts w:ascii="Corbel" w:hAnsi="Corbel"/>
          <w:b w:val="0"/>
          <w:smallCaps w:val="0"/>
          <w:szCs w:val="24"/>
        </w:rPr>
      </w:pPr>
    </w:p>
    <w:p w14:paraId="3B022237"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C24D1" w14:textId="77777777" w:rsidR="006E021B" w:rsidRDefault="006E021B" w:rsidP="00C16ABF">
      <w:pPr>
        <w:spacing w:after="0" w:line="240" w:lineRule="auto"/>
      </w:pPr>
      <w:r>
        <w:separator/>
      </w:r>
    </w:p>
  </w:endnote>
  <w:endnote w:type="continuationSeparator" w:id="0">
    <w:p w14:paraId="1AFD6BEF" w14:textId="77777777" w:rsidR="006E021B" w:rsidRDefault="006E021B"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97C08" w14:textId="77777777" w:rsidR="006E021B" w:rsidRDefault="006E021B" w:rsidP="00C16ABF">
      <w:pPr>
        <w:spacing w:after="0" w:line="240" w:lineRule="auto"/>
      </w:pPr>
      <w:r>
        <w:separator/>
      </w:r>
    </w:p>
  </w:footnote>
  <w:footnote w:type="continuationSeparator" w:id="0">
    <w:p w14:paraId="3024DB98" w14:textId="77777777" w:rsidR="006E021B" w:rsidRDefault="006E021B" w:rsidP="00C16ABF">
      <w:pPr>
        <w:spacing w:after="0" w:line="240" w:lineRule="auto"/>
      </w:pPr>
      <w:r>
        <w:continuationSeparator/>
      </w:r>
    </w:p>
  </w:footnote>
  <w:footnote w:id="1">
    <w:p w14:paraId="11A832CB"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47957064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2E45"/>
    <w:rsid w:val="000742DC"/>
    <w:rsid w:val="00084C12"/>
    <w:rsid w:val="00091A41"/>
    <w:rsid w:val="0009462C"/>
    <w:rsid w:val="00094B12"/>
    <w:rsid w:val="000955C7"/>
    <w:rsid w:val="00096C46"/>
    <w:rsid w:val="000A296F"/>
    <w:rsid w:val="000A2A28"/>
    <w:rsid w:val="000A63EE"/>
    <w:rsid w:val="000B192D"/>
    <w:rsid w:val="000B28EE"/>
    <w:rsid w:val="000B3E37"/>
    <w:rsid w:val="000D04B0"/>
    <w:rsid w:val="000F1C57"/>
    <w:rsid w:val="000F5615"/>
    <w:rsid w:val="00124BFF"/>
    <w:rsid w:val="0012560E"/>
    <w:rsid w:val="00127108"/>
    <w:rsid w:val="00134B13"/>
    <w:rsid w:val="00146BC0"/>
    <w:rsid w:val="00153C41"/>
    <w:rsid w:val="00154381"/>
    <w:rsid w:val="001640A7"/>
    <w:rsid w:val="00164FA7"/>
    <w:rsid w:val="00166A03"/>
    <w:rsid w:val="001718A7"/>
    <w:rsid w:val="001737CF"/>
    <w:rsid w:val="00176083"/>
    <w:rsid w:val="001770C7"/>
    <w:rsid w:val="00192F37"/>
    <w:rsid w:val="001A70D2"/>
    <w:rsid w:val="001C31DB"/>
    <w:rsid w:val="001D657B"/>
    <w:rsid w:val="001D7B54"/>
    <w:rsid w:val="001E0209"/>
    <w:rsid w:val="001F2CA2"/>
    <w:rsid w:val="002144C0"/>
    <w:rsid w:val="00217FC0"/>
    <w:rsid w:val="0022477D"/>
    <w:rsid w:val="002278A9"/>
    <w:rsid w:val="002336F9"/>
    <w:rsid w:val="0024028F"/>
    <w:rsid w:val="00244ABC"/>
    <w:rsid w:val="00281FF2"/>
    <w:rsid w:val="002857DE"/>
    <w:rsid w:val="00291567"/>
    <w:rsid w:val="00296BFD"/>
    <w:rsid w:val="002973BF"/>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23412"/>
    <w:rsid w:val="003343CF"/>
    <w:rsid w:val="0034228E"/>
    <w:rsid w:val="00346FE9"/>
    <w:rsid w:val="0034759A"/>
    <w:rsid w:val="003503F6"/>
    <w:rsid w:val="003530DD"/>
    <w:rsid w:val="00363F78"/>
    <w:rsid w:val="003A0A5B"/>
    <w:rsid w:val="003A1176"/>
    <w:rsid w:val="003C0BAE"/>
    <w:rsid w:val="003D18A9"/>
    <w:rsid w:val="003D6CE2"/>
    <w:rsid w:val="003E1941"/>
    <w:rsid w:val="003E2FE6"/>
    <w:rsid w:val="003E49D5"/>
    <w:rsid w:val="003F38C0"/>
    <w:rsid w:val="003F3CB5"/>
    <w:rsid w:val="00414E3C"/>
    <w:rsid w:val="0042244A"/>
    <w:rsid w:val="0042745A"/>
    <w:rsid w:val="00431D5C"/>
    <w:rsid w:val="004328D3"/>
    <w:rsid w:val="004362C6"/>
    <w:rsid w:val="00437FA2"/>
    <w:rsid w:val="00444E09"/>
    <w:rsid w:val="00445970"/>
    <w:rsid w:val="0045729E"/>
    <w:rsid w:val="00461EFC"/>
    <w:rsid w:val="004652C2"/>
    <w:rsid w:val="004706D1"/>
    <w:rsid w:val="00471326"/>
    <w:rsid w:val="00472687"/>
    <w:rsid w:val="0047598D"/>
    <w:rsid w:val="004840FD"/>
    <w:rsid w:val="00490F7D"/>
    <w:rsid w:val="00491678"/>
    <w:rsid w:val="004968E2"/>
    <w:rsid w:val="004A3EEA"/>
    <w:rsid w:val="004A4D1F"/>
    <w:rsid w:val="004D5282"/>
    <w:rsid w:val="004F1551"/>
    <w:rsid w:val="004F1B18"/>
    <w:rsid w:val="004F55A3"/>
    <w:rsid w:val="0050496F"/>
    <w:rsid w:val="00512A04"/>
    <w:rsid w:val="00513B6F"/>
    <w:rsid w:val="00517C63"/>
    <w:rsid w:val="005363C4"/>
    <w:rsid w:val="00536BDE"/>
    <w:rsid w:val="00543ACC"/>
    <w:rsid w:val="0056696D"/>
    <w:rsid w:val="00570FCD"/>
    <w:rsid w:val="0059484D"/>
    <w:rsid w:val="005A0855"/>
    <w:rsid w:val="005A3196"/>
    <w:rsid w:val="005C080F"/>
    <w:rsid w:val="005C55E5"/>
    <w:rsid w:val="005C696A"/>
    <w:rsid w:val="005E6E85"/>
    <w:rsid w:val="005F31D2"/>
    <w:rsid w:val="0061029B"/>
    <w:rsid w:val="00617230"/>
    <w:rsid w:val="00621CE1"/>
    <w:rsid w:val="00627FC9"/>
    <w:rsid w:val="00647FA8"/>
    <w:rsid w:val="00650C5F"/>
    <w:rsid w:val="00654934"/>
    <w:rsid w:val="006620D9"/>
    <w:rsid w:val="00671958"/>
    <w:rsid w:val="00675843"/>
    <w:rsid w:val="00696477"/>
    <w:rsid w:val="006B2A9F"/>
    <w:rsid w:val="006D050F"/>
    <w:rsid w:val="006D6139"/>
    <w:rsid w:val="006E021B"/>
    <w:rsid w:val="006E5D65"/>
    <w:rsid w:val="006F1282"/>
    <w:rsid w:val="006F1FBC"/>
    <w:rsid w:val="006F31E2"/>
    <w:rsid w:val="00706544"/>
    <w:rsid w:val="007072BA"/>
    <w:rsid w:val="007107C3"/>
    <w:rsid w:val="0071620A"/>
    <w:rsid w:val="00724677"/>
    <w:rsid w:val="00725459"/>
    <w:rsid w:val="007327BD"/>
    <w:rsid w:val="00734608"/>
    <w:rsid w:val="00737C87"/>
    <w:rsid w:val="00745302"/>
    <w:rsid w:val="007461D6"/>
    <w:rsid w:val="00746EC8"/>
    <w:rsid w:val="00763BF1"/>
    <w:rsid w:val="00766FD4"/>
    <w:rsid w:val="0078168C"/>
    <w:rsid w:val="00787C2A"/>
    <w:rsid w:val="00790E27"/>
    <w:rsid w:val="007A3C81"/>
    <w:rsid w:val="007A4022"/>
    <w:rsid w:val="007A6E6E"/>
    <w:rsid w:val="007C3299"/>
    <w:rsid w:val="007C3BCC"/>
    <w:rsid w:val="007C4546"/>
    <w:rsid w:val="007D6E56"/>
    <w:rsid w:val="007F1652"/>
    <w:rsid w:val="007F4155"/>
    <w:rsid w:val="007F5E53"/>
    <w:rsid w:val="0081554D"/>
    <w:rsid w:val="0081707E"/>
    <w:rsid w:val="00827BB2"/>
    <w:rsid w:val="008449B3"/>
    <w:rsid w:val="0085747A"/>
    <w:rsid w:val="00880334"/>
    <w:rsid w:val="00884922"/>
    <w:rsid w:val="00885F55"/>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97F14"/>
    <w:rsid w:val="009A78D9"/>
    <w:rsid w:val="009C1331"/>
    <w:rsid w:val="009C3E31"/>
    <w:rsid w:val="009C54AE"/>
    <w:rsid w:val="009C788E"/>
    <w:rsid w:val="009E3B41"/>
    <w:rsid w:val="009F3C5C"/>
    <w:rsid w:val="009F4610"/>
    <w:rsid w:val="00A00ECC"/>
    <w:rsid w:val="00A155EE"/>
    <w:rsid w:val="00A17D7D"/>
    <w:rsid w:val="00A2245B"/>
    <w:rsid w:val="00A30110"/>
    <w:rsid w:val="00A36899"/>
    <w:rsid w:val="00A371F6"/>
    <w:rsid w:val="00A43BF6"/>
    <w:rsid w:val="00A50424"/>
    <w:rsid w:val="00A53FA5"/>
    <w:rsid w:val="00A54817"/>
    <w:rsid w:val="00A601C8"/>
    <w:rsid w:val="00A60799"/>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607DB"/>
    <w:rsid w:val="00B60B66"/>
    <w:rsid w:val="00B66529"/>
    <w:rsid w:val="00B75946"/>
    <w:rsid w:val="00B8056E"/>
    <w:rsid w:val="00B819C8"/>
    <w:rsid w:val="00B82308"/>
    <w:rsid w:val="00B90885"/>
    <w:rsid w:val="00B95F56"/>
    <w:rsid w:val="00BB520A"/>
    <w:rsid w:val="00BD3869"/>
    <w:rsid w:val="00BD66E9"/>
    <w:rsid w:val="00BD6FF4"/>
    <w:rsid w:val="00BF2C41"/>
    <w:rsid w:val="00BF2E2E"/>
    <w:rsid w:val="00C058B4"/>
    <w:rsid w:val="00C05F44"/>
    <w:rsid w:val="00C131B5"/>
    <w:rsid w:val="00C16ABF"/>
    <w:rsid w:val="00C170AE"/>
    <w:rsid w:val="00C171BE"/>
    <w:rsid w:val="00C26CB7"/>
    <w:rsid w:val="00C324C1"/>
    <w:rsid w:val="00C36992"/>
    <w:rsid w:val="00C45B44"/>
    <w:rsid w:val="00C56036"/>
    <w:rsid w:val="00C61DC5"/>
    <w:rsid w:val="00C62B02"/>
    <w:rsid w:val="00C67E92"/>
    <w:rsid w:val="00C70A26"/>
    <w:rsid w:val="00C766DF"/>
    <w:rsid w:val="00C94B98"/>
    <w:rsid w:val="00CA2B96"/>
    <w:rsid w:val="00CA5089"/>
    <w:rsid w:val="00CC1169"/>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D0241"/>
    <w:rsid w:val="00DD613E"/>
    <w:rsid w:val="00DE09C0"/>
    <w:rsid w:val="00DE4A14"/>
    <w:rsid w:val="00DF320D"/>
    <w:rsid w:val="00DF71C8"/>
    <w:rsid w:val="00E0075B"/>
    <w:rsid w:val="00E0173F"/>
    <w:rsid w:val="00E129B8"/>
    <w:rsid w:val="00E20FAB"/>
    <w:rsid w:val="00E21E7D"/>
    <w:rsid w:val="00E22FBC"/>
    <w:rsid w:val="00E24BF5"/>
    <w:rsid w:val="00E25338"/>
    <w:rsid w:val="00E51E44"/>
    <w:rsid w:val="00E63348"/>
    <w:rsid w:val="00E77E88"/>
    <w:rsid w:val="00E8107D"/>
    <w:rsid w:val="00E84AC1"/>
    <w:rsid w:val="00E90F52"/>
    <w:rsid w:val="00E960BB"/>
    <w:rsid w:val="00EA2074"/>
    <w:rsid w:val="00EA4832"/>
    <w:rsid w:val="00EA4E9D"/>
    <w:rsid w:val="00EC4899"/>
    <w:rsid w:val="00ED03AB"/>
    <w:rsid w:val="00ED32D2"/>
    <w:rsid w:val="00EE32DE"/>
    <w:rsid w:val="00EE5457"/>
    <w:rsid w:val="00F070AB"/>
    <w:rsid w:val="00F07F53"/>
    <w:rsid w:val="00F17567"/>
    <w:rsid w:val="00F27A7B"/>
    <w:rsid w:val="00F526AF"/>
    <w:rsid w:val="00F617C3"/>
    <w:rsid w:val="00F7066B"/>
    <w:rsid w:val="00F83B28"/>
    <w:rsid w:val="00FA46E5"/>
    <w:rsid w:val="00FB7DBA"/>
    <w:rsid w:val="00FC1C25"/>
    <w:rsid w:val="00FC3F45"/>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F8BEF"/>
  <w15:docId w15:val="{014C2776-EB9F-41A8-8B6C-F4EB0E91E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styleId="Odwoaniedokomentarza">
    <w:name w:val="annotation reference"/>
    <w:basedOn w:val="Domylnaczcionkaakapitu"/>
    <w:uiPriority w:val="99"/>
    <w:semiHidden/>
    <w:unhideWhenUsed/>
    <w:rsid w:val="004328D3"/>
    <w:rPr>
      <w:sz w:val="16"/>
      <w:szCs w:val="16"/>
    </w:rPr>
  </w:style>
  <w:style w:type="paragraph" w:styleId="Tekstkomentarza">
    <w:name w:val="annotation text"/>
    <w:basedOn w:val="Normalny"/>
    <w:link w:val="TekstkomentarzaZnak"/>
    <w:uiPriority w:val="99"/>
    <w:semiHidden/>
    <w:unhideWhenUsed/>
    <w:rsid w:val="004328D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28D3"/>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4328D3"/>
    <w:rPr>
      <w:b/>
      <w:bCs/>
    </w:rPr>
  </w:style>
  <w:style w:type="character" w:customStyle="1" w:styleId="TematkomentarzaZnak">
    <w:name w:val="Temat komentarza Znak"/>
    <w:basedOn w:val="TekstkomentarzaZnak"/>
    <w:link w:val="Tematkomentarza"/>
    <w:uiPriority w:val="99"/>
    <w:semiHidden/>
    <w:rsid w:val="004328D3"/>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EA3B9-5A7E-4E1A-A1D8-36B3FE675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TNR.dotm</Template>
  <TotalTime>28</TotalTime>
  <Pages>4</Pages>
  <Words>1033</Words>
  <Characters>6198</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Paweł Balcerak</cp:lastModifiedBy>
  <cp:revision>13</cp:revision>
  <cp:lastPrinted>2019-02-06T12:12:00Z</cp:lastPrinted>
  <dcterms:created xsi:type="dcterms:W3CDTF">2024-09-13T09:47:00Z</dcterms:created>
  <dcterms:modified xsi:type="dcterms:W3CDTF">2025-06-24T12:35:00Z</dcterms:modified>
</cp:coreProperties>
</file>